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5E194" w14:textId="087DCD53" w:rsidR="009E5A3C" w:rsidRPr="006C57A1" w:rsidRDefault="009E5A3C" w:rsidP="00BC695E">
      <w:pPr>
        <w:shd w:val="clear" w:color="auto" w:fill="FFFFFF"/>
        <w:ind w:left="426"/>
        <w:jc w:val="center"/>
        <w:rPr>
          <w:rFonts w:ascii="Calibri" w:hAnsi="Calibri" w:cs="Calibri"/>
          <w:smallCaps/>
          <w:highlight w:val="yellow"/>
        </w:rPr>
      </w:pPr>
    </w:p>
    <w:p w14:paraId="5D0BA7E8" w14:textId="77777777" w:rsidR="009E5A3C" w:rsidRDefault="009E5A3C" w:rsidP="001C17DA">
      <w:pPr>
        <w:tabs>
          <w:tab w:val="left" w:pos="1380"/>
          <w:tab w:val="center" w:pos="4762"/>
        </w:tabs>
        <w:rPr>
          <w:rFonts w:ascii="Arial" w:hAnsi="Arial" w:cs="Arial"/>
          <w:b/>
          <w:sz w:val="14"/>
          <w:szCs w:val="32"/>
        </w:rPr>
      </w:pPr>
    </w:p>
    <w:tbl>
      <w:tblPr>
        <w:tblW w:w="10207" w:type="dxa"/>
        <w:jc w:val="center"/>
        <w:tblLook w:val="04A0" w:firstRow="1" w:lastRow="0" w:firstColumn="1" w:lastColumn="0" w:noHBand="0" w:noVBand="1"/>
      </w:tblPr>
      <w:tblGrid>
        <w:gridCol w:w="10207"/>
      </w:tblGrid>
      <w:tr w:rsidR="00301F43" w:rsidRPr="00236DC2" w14:paraId="39962CF8" w14:textId="77777777" w:rsidTr="000E0269">
        <w:trPr>
          <w:trHeight w:val="290"/>
          <w:jc w:val="center"/>
        </w:trPr>
        <w:tc>
          <w:tcPr>
            <w:tcW w:w="10207" w:type="dxa"/>
            <w:tcBorders>
              <w:top w:val="double" w:sz="4" w:space="0" w:color="31849B"/>
              <w:left w:val="double" w:sz="4" w:space="0" w:color="31849B"/>
              <w:bottom w:val="double" w:sz="4" w:space="0" w:color="31849B"/>
              <w:right w:val="double" w:sz="4" w:space="0" w:color="31849B"/>
            </w:tcBorders>
            <w:shd w:val="clear" w:color="auto" w:fill="F2F2F2"/>
          </w:tcPr>
          <w:p w14:paraId="23355184" w14:textId="77777777" w:rsidR="00301F43" w:rsidRPr="00236DC2" w:rsidRDefault="00EF48FD" w:rsidP="00965A24">
            <w:pPr>
              <w:shd w:val="clear" w:color="auto" w:fill="FFFFFF"/>
              <w:jc w:val="center"/>
              <w:rPr>
                <w:rFonts w:ascii="Calibri" w:hAnsi="Calibri" w:cs="Calibri"/>
                <w:b/>
                <w:color w:val="000000"/>
                <w:sz w:val="32"/>
                <w:szCs w:val="32"/>
              </w:rPr>
            </w:pPr>
            <w:r w:rsidRPr="004A7B94">
              <w:rPr>
                <w:rFonts w:ascii="Calibri" w:hAnsi="Calibri" w:cs="Calibri"/>
                <w:b/>
                <w:color w:val="000000"/>
                <w:sz w:val="32"/>
                <w:szCs w:val="32"/>
              </w:rPr>
              <w:t>Annexe </w:t>
            </w:r>
            <w:r w:rsidR="00514CEB" w:rsidRPr="004A7B94">
              <w:rPr>
                <w:rFonts w:ascii="Calibri" w:hAnsi="Calibri" w:cs="Calibri"/>
                <w:b/>
                <w:color w:val="000000"/>
                <w:sz w:val="32"/>
                <w:szCs w:val="32"/>
              </w:rPr>
              <w:t>2</w:t>
            </w:r>
            <w:r w:rsidR="004A7B94" w:rsidRPr="004A7B94">
              <w:rPr>
                <w:rFonts w:ascii="Calibri" w:hAnsi="Calibri" w:cs="Calibri"/>
                <w:b/>
                <w:color w:val="000000"/>
                <w:sz w:val="32"/>
                <w:szCs w:val="32"/>
              </w:rPr>
              <w:t xml:space="preserve"> -</w:t>
            </w:r>
            <w:r w:rsidR="004A7B94">
              <w:rPr>
                <w:rFonts w:ascii="Calibri" w:hAnsi="Calibri" w:cs="Calibri"/>
                <w:b/>
                <w:color w:val="000000"/>
                <w:sz w:val="32"/>
                <w:szCs w:val="32"/>
              </w:rPr>
              <w:t xml:space="preserve"> </w:t>
            </w:r>
            <w:r w:rsidR="00301F43" w:rsidRPr="00236DC2">
              <w:rPr>
                <w:rFonts w:ascii="Calibri" w:hAnsi="Calibri" w:cs="Calibri"/>
                <w:b/>
                <w:color w:val="000000"/>
                <w:sz w:val="32"/>
                <w:szCs w:val="32"/>
              </w:rPr>
              <w:t xml:space="preserve">Description </w:t>
            </w:r>
            <w:r w:rsidR="007967BB">
              <w:rPr>
                <w:rFonts w:ascii="Calibri" w:hAnsi="Calibri" w:cs="Calibri"/>
                <w:b/>
                <w:color w:val="000000"/>
                <w:sz w:val="32"/>
                <w:szCs w:val="32"/>
              </w:rPr>
              <w:t xml:space="preserve">détaillée </w:t>
            </w:r>
            <w:r w:rsidR="0000342B">
              <w:rPr>
                <w:rFonts w:ascii="Calibri" w:hAnsi="Calibri" w:cs="Calibri"/>
                <w:b/>
                <w:color w:val="000000"/>
                <w:sz w:val="32"/>
                <w:szCs w:val="32"/>
              </w:rPr>
              <w:t xml:space="preserve">du projet </w:t>
            </w:r>
          </w:p>
          <w:p w14:paraId="4F84ED73" w14:textId="77777777" w:rsidR="00301F43" w:rsidRPr="00236DC2" w:rsidRDefault="00301F43" w:rsidP="00965A24">
            <w:pPr>
              <w:shd w:val="clear" w:color="auto" w:fill="FFFFFF"/>
              <w:jc w:val="center"/>
              <w:rPr>
                <w:rFonts w:ascii="Calibri" w:hAnsi="Calibri" w:cs="Calibri"/>
                <w:b/>
                <w:color w:val="000000"/>
                <w:sz w:val="32"/>
                <w:szCs w:val="32"/>
              </w:rPr>
            </w:pPr>
            <w:r w:rsidRPr="00236DC2">
              <w:rPr>
                <w:rFonts w:ascii="Calibri" w:hAnsi="Calibri" w:cs="Calibri"/>
                <w:b/>
                <w:color w:val="000000"/>
                <w:sz w:val="32"/>
                <w:szCs w:val="32"/>
              </w:rPr>
              <w:t>Programmation 20</w:t>
            </w:r>
            <w:r w:rsidR="003B2AE0">
              <w:rPr>
                <w:rFonts w:ascii="Calibri" w:hAnsi="Calibri" w:cs="Calibri"/>
                <w:b/>
                <w:color w:val="000000"/>
                <w:sz w:val="32"/>
                <w:szCs w:val="32"/>
              </w:rPr>
              <w:t>21 - 2027</w:t>
            </w:r>
          </w:p>
        </w:tc>
      </w:tr>
    </w:tbl>
    <w:p w14:paraId="5147F7EA" w14:textId="0341447E" w:rsidR="0000342B" w:rsidRPr="00F7086F" w:rsidRDefault="0000342B" w:rsidP="0000342B">
      <w:pPr>
        <w:tabs>
          <w:tab w:val="left" w:pos="1380"/>
          <w:tab w:val="center" w:pos="4762"/>
        </w:tabs>
        <w:jc w:val="center"/>
        <w:rPr>
          <w:rFonts w:ascii="Calibri" w:hAnsi="Calibri" w:cs="Calibri"/>
          <w:smallCaps/>
          <w:sz w:val="24"/>
          <w:szCs w:val="22"/>
        </w:rPr>
      </w:pPr>
      <w:r w:rsidRPr="00F7086F">
        <w:rPr>
          <w:rFonts w:ascii="Calibri" w:hAnsi="Calibri" w:cs="Calibri"/>
          <w:smallCaps/>
          <w:sz w:val="24"/>
          <w:szCs w:val="22"/>
        </w:rPr>
        <w:t>Programme R</w:t>
      </w:r>
      <w:r w:rsidR="00B14F00" w:rsidRPr="00F7086F">
        <w:rPr>
          <w:rFonts w:ascii="Calibri" w:hAnsi="Calibri" w:cs="Calibri"/>
          <w:smallCaps/>
          <w:sz w:val="24"/>
          <w:szCs w:val="22"/>
        </w:rPr>
        <w:t>égion</w:t>
      </w:r>
      <w:r w:rsidRPr="00F7086F">
        <w:rPr>
          <w:rFonts w:ascii="Calibri" w:hAnsi="Calibri" w:cs="Calibri"/>
          <w:smallCaps/>
          <w:sz w:val="24"/>
          <w:szCs w:val="22"/>
        </w:rPr>
        <w:t xml:space="preserve"> P</w:t>
      </w:r>
      <w:r w:rsidR="00B14F00" w:rsidRPr="00F7086F">
        <w:rPr>
          <w:rFonts w:ascii="Calibri" w:hAnsi="Calibri" w:cs="Calibri"/>
          <w:smallCaps/>
          <w:sz w:val="24"/>
          <w:szCs w:val="22"/>
        </w:rPr>
        <w:t>rovence-</w:t>
      </w:r>
      <w:r w:rsidRPr="00F7086F">
        <w:rPr>
          <w:rFonts w:ascii="Calibri" w:hAnsi="Calibri" w:cs="Calibri"/>
          <w:smallCaps/>
          <w:sz w:val="24"/>
          <w:szCs w:val="22"/>
        </w:rPr>
        <w:t>A</w:t>
      </w:r>
      <w:r w:rsidR="00B14F00" w:rsidRPr="00F7086F">
        <w:rPr>
          <w:rFonts w:ascii="Calibri" w:hAnsi="Calibri" w:cs="Calibri"/>
          <w:smallCaps/>
          <w:sz w:val="24"/>
          <w:szCs w:val="22"/>
        </w:rPr>
        <w:t>lpes-</w:t>
      </w:r>
      <w:r w:rsidRPr="00F7086F">
        <w:rPr>
          <w:rFonts w:ascii="Calibri" w:hAnsi="Calibri" w:cs="Calibri"/>
          <w:smallCaps/>
          <w:sz w:val="24"/>
          <w:szCs w:val="22"/>
        </w:rPr>
        <w:t>C</w:t>
      </w:r>
      <w:r w:rsidR="00B14F00" w:rsidRPr="00F7086F">
        <w:rPr>
          <w:rFonts w:ascii="Calibri" w:hAnsi="Calibri" w:cs="Calibri"/>
          <w:smallCaps/>
          <w:sz w:val="24"/>
          <w:szCs w:val="22"/>
        </w:rPr>
        <w:t>ôte-d</w:t>
      </w:r>
      <w:r w:rsidRPr="00F7086F">
        <w:rPr>
          <w:rFonts w:ascii="Calibri" w:hAnsi="Calibri" w:cs="Calibri"/>
          <w:smallCaps/>
          <w:sz w:val="24"/>
          <w:szCs w:val="22"/>
        </w:rPr>
        <w:t>’</w:t>
      </w:r>
      <w:r w:rsidR="00B14F00" w:rsidRPr="00F7086F">
        <w:rPr>
          <w:rFonts w:ascii="Calibri" w:hAnsi="Calibri" w:cs="Calibri"/>
          <w:smallCaps/>
          <w:sz w:val="24"/>
          <w:szCs w:val="22"/>
        </w:rPr>
        <w:t>Azur</w:t>
      </w:r>
      <w:r w:rsidR="00141089" w:rsidRPr="00F7086F">
        <w:rPr>
          <w:rFonts w:ascii="Calibri" w:hAnsi="Calibri" w:cs="Calibri"/>
          <w:smallCaps/>
          <w:sz w:val="24"/>
          <w:szCs w:val="22"/>
        </w:rPr>
        <w:t xml:space="preserve"> </w:t>
      </w:r>
      <w:r w:rsidR="00B14F00" w:rsidRPr="00F7086F">
        <w:rPr>
          <w:rFonts w:ascii="Calibri" w:hAnsi="Calibri" w:cs="Calibri"/>
          <w:smallCaps/>
          <w:sz w:val="24"/>
          <w:szCs w:val="22"/>
        </w:rPr>
        <w:t>et</w:t>
      </w:r>
      <w:r w:rsidR="00141089" w:rsidRPr="00F7086F">
        <w:rPr>
          <w:rFonts w:ascii="Calibri" w:hAnsi="Calibri" w:cs="Calibri"/>
          <w:smallCaps/>
          <w:sz w:val="24"/>
          <w:szCs w:val="22"/>
        </w:rPr>
        <w:t xml:space="preserve"> </w:t>
      </w:r>
      <w:r w:rsidR="00B14F00" w:rsidRPr="00F7086F">
        <w:rPr>
          <w:rFonts w:ascii="Calibri" w:hAnsi="Calibri" w:cs="Calibri"/>
          <w:smallCaps/>
          <w:sz w:val="24"/>
          <w:szCs w:val="22"/>
        </w:rPr>
        <w:t>massif des alpes feder fse+ ftj</w:t>
      </w:r>
    </w:p>
    <w:p w14:paraId="50FEB355" w14:textId="77777777" w:rsidR="009E5A3C" w:rsidRPr="00E34723" w:rsidRDefault="009E5A3C" w:rsidP="00EF48FD">
      <w:pPr>
        <w:tabs>
          <w:tab w:val="left" w:pos="1380"/>
          <w:tab w:val="center" w:pos="4762"/>
        </w:tabs>
        <w:jc w:val="center"/>
        <w:rPr>
          <w:rFonts w:ascii="Arial" w:hAnsi="Arial" w:cs="Arial"/>
          <w:b/>
          <w:sz w:val="14"/>
          <w:szCs w:val="32"/>
        </w:rPr>
      </w:pPr>
    </w:p>
    <w:p w14:paraId="719F6D92" w14:textId="61ECFBA9" w:rsidR="00104771" w:rsidRPr="005B6ED0" w:rsidRDefault="00141089" w:rsidP="005B6ED0">
      <w:pPr>
        <w:keepNext/>
        <w:tabs>
          <w:tab w:val="left" w:pos="426"/>
        </w:tabs>
        <w:spacing w:after="240"/>
        <w:jc w:val="center"/>
        <w:rPr>
          <w:rFonts w:ascii="Calibri" w:eastAsia="Times" w:hAnsi="Calibri"/>
          <w:b/>
          <w:sz w:val="28"/>
          <w:szCs w:val="28"/>
          <w:u w:val="single"/>
        </w:rPr>
      </w:pPr>
      <w:r w:rsidRPr="005B6ED0">
        <w:rPr>
          <w:rFonts w:ascii="Calibri" w:eastAsia="Times" w:hAnsi="Calibri"/>
          <w:b/>
          <w:sz w:val="28"/>
          <w:szCs w:val="28"/>
          <w:u w:val="single"/>
        </w:rPr>
        <w:t>Cette annexe est à renseigner dans le cadre du dossier de demande auprès du F</w:t>
      </w:r>
      <w:r w:rsidR="0012235A" w:rsidRPr="005B6ED0">
        <w:rPr>
          <w:rFonts w:ascii="Calibri" w:eastAsia="Times" w:hAnsi="Calibri"/>
          <w:b/>
          <w:sz w:val="28"/>
          <w:szCs w:val="28"/>
          <w:u w:val="single"/>
        </w:rPr>
        <w:t xml:space="preserve">EDER </w:t>
      </w:r>
      <w:r w:rsidRPr="005B6ED0">
        <w:rPr>
          <w:rFonts w:ascii="Calibri" w:eastAsia="Times" w:hAnsi="Calibri"/>
          <w:b/>
          <w:sz w:val="28"/>
          <w:szCs w:val="28"/>
          <w:u w:val="single"/>
        </w:rPr>
        <w:t>présenté par le porteur de projet.</w:t>
      </w:r>
    </w:p>
    <w:p w14:paraId="0C8E7A80" w14:textId="77777777" w:rsidR="00B14F00" w:rsidRPr="00CC61EF" w:rsidRDefault="00B14F00" w:rsidP="00B14F00">
      <w:pPr>
        <w:rPr>
          <w:rFonts w:ascii="Calibri" w:hAnsi="Calibri" w:cs="Calibri"/>
          <w:b/>
          <w:bCs/>
          <w:sz w:val="28"/>
          <w:szCs w:val="28"/>
        </w:rPr>
      </w:pPr>
      <w:r>
        <w:rPr>
          <w:rFonts w:ascii="Calibri" w:hAnsi="Calibri" w:cs="Calibri"/>
        </w:rPr>
        <w:t xml:space="preserve">NB : cette annexe, une fois complétée, ne devra pas excéder </w:t>
      </w:r>
      <w:r w:rsidRPr="00CC61EF">
        <w:rPr>
          <w:rFonts w:ascii="Calibri" w:hAnsi="Calibri" w:cs="Calibri"/>
          <w:b/>
          <w:bCs/>
          <w:sz w:val="24"/>
          <w:szCs w:val="24"/>
        </w:rPr>
        <w:t>20 pages.</w:t>
      </w:r>
      <w:r w:rsidRPr="00CC61EF">
        <w:rPr>
          <w:rFonts w:ascii="Calibri" w:hAnsi="Calibri" w:cs="Calibri"/>
          <w:b/>
          <w:bCs/>
          <w:sz w:val="28"/>
          <w:szCs w:val="28"/>
        </w:rPr>
        <w:t xml:space="preserve"> </w:t>
      </w:r>
    </w:p>
    <w:p w14:paraId="5DAB7247" w14:textId="77777777" w:rsidR="005E79A3" w:rsidRPr="00236DC2" w:rsidRDefault="005E79A3" w:rsidP="003C1788">
      <w:pPr>
        <w:rPr>
          <w:rFonts w:ascii="Calibri" w:hAnsi="Calibri" w:cs="Calibri"/>
        </w:rPr>
      </w:pPr>
    </w:p>
    <w:p w14:paraId="6D1331BA" w14:textId="3FC1531E" w:rsidR="0050435C" w:rsidRPr="00CA5D3C" w:rsidRDefault="003E4C77" w:rsidP="003C1788">
      <w:pPr>
        <w:rPr>
          <w:rFonts w:ascii="Calibri" w:hAnsi="Calibri" w:cs="Calibri"/>
          <w:b/>
          <w:sz w:val="24"/>
          <w:szCs w:val="24"/>
        </w:rPr>
      </w:pPr>
      <w:bookmarkStart w:id="0" w:name="_Hlk97634126"/>
      <w:r w:rsidRPr="0036426D">
        <w:rPr>
          <w:rFonts w:ascii="Calibri" w:hAnsi="Calibri" w:cs="Calibri"/>
          <w:b/>
          <w:sz w:val="24"/>
          <w:szCs w:val="24"/>
        </w:rPr>
        <w:t>1 / Justification et contenu détaillé du projet :</w:t>
      </w:r>
    </w:p>
    <w:p w14:paraId="304D6C8D" w14:textId="08BD696B" w:rsidR="000E0269" w:rsidRPr="00CA5D3C" w:rsidRDefault="000E0269" w:rsidP="000E0269">
      <w:pPr>
        <w:pStyle w:val="Paragraphedeliste"/>
        <w:numPr>
          <w:ilvl w:val="0"/>
          <w:numId w:val="23"/>
        </w:numPr>
        <w:rPr>
          <w:rFonts w:cs="Calibri"/>
          <w:bCs/>
        </w:rPr>
      </w:pPr>
      <w:r w:rsidRPr="00CA5D3C">
        <w:rPr>
          <w:rFonts w:cs="Calibri"/>
          <w:bCs/>
        </w:rPr>
        <w:t xml:space="preserve">Domaines de spécialisation &amp; technologies </w:t>
      </w:r>
      <w:r w:rsidR="00B14F00" w:rsidRPr="00CA5D3C">
        <w:rPr>
          <w:rFonts w:cs="Calibri"/>
          <w:bCs/>
        </w:rPr>
        <w:t>clé</w:t>
      </w:r>
      <w:r w:rsidR="00B14F00">
        <w:rPr>
          <w:rFonts w:cs="Calibri"/>
          <w:bCs/>
        </w:rPr>
        <w:t>s</w:t>
      </w:r>
      <w:r w:rsidRPr="00CA5D3C">
        <w:rPr>
          <w:rFonts w:cs="Calibri"/>
          <w:bCs/>
        </w:rPr>
        <w:t xml:space="preserve"> identifiés dans la Stratégie de Spécialisation Intelligente (S3) dans lequel ou dans lesquels votre projet s’inscrit </w:t>
      </w:r>
      <w:r w:rsidRPr="00CA5D3C">
        <w:rPr>
          <w:rFonts w:cs="Calibri"/>
          <w:bCs/>
          <w:i/>
          <w:iCs/>
        </w:rPr>
        <w:t>(N.B. : attention, il s’agit d’une condition d’éligibilité à l’AAP) :</w:t>
      </w:r>
    </w:p>
    <w:p w14:paraId="254A247B" w14:textId="77777777" w:rsidR="000E0269" w:rsidRPr="00870AF0" w:rsidRDefault="000E0269" w:rsidP="000E0269">
      <w:pPr>
        <w:pStyle w:val="Default"/>
        <w:jc w:val="center"/>
        <w:rPr>
          <w:rFonts w:asciiTheme="minorHAnsi" w:hAnsiTheme="minorHAnsi" w:cstheme="minorHAnsi"/>
          <w:b/>
          <w:bCs/>
          <w:color w:val="7030A0"/>
        </w:rPr>
      </w:pPr>
    </w:p>
    <w:tbl>
      <w:tblPr>
        <w:tblStyle w:val="Grilledutableau"/>
        <w:tblW w:w="5000" w:type="pct"/>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771"/>
        <w:gridCol w:w="2201"/>
        <w:gridCol w:w="2695"/>
        <w:gridCol w:w="140"/>
        <w:gridCol w:w="5812"/>
        <w:gridCol w:w="3254"/>
      </w:tblGrid>
      <w:tr w:rsidR="000E0269" w:rsidRPr="00AF375F" w14:paraId="6C420F3F" w14:textId="77777777" w:rsidTr="00AA5C18">
        <w:trPr>
          <w:trHeight w:val="322"/>
        </w:trPr>
        <w:tc>
          <w:tcPr>
            <w:tcW w:w="3906" w:type="pct"/>
            <w:gridSpan w:val="5"/>
            <w:tcBorders>
              <w:top w:val="single" w:sz="4" w:space="0" w:color="auto"/>
              <w:left w:val="single" w:sz="4" w:space="0" w:color="auto"/>
              <w:bottom w:val="single" w:sz="4" w:space="0" w:color="auto"/>
              <w:right w:val="single" w:sz="4" w:space="0" w:color="auto"/>
            </w:tcBorders>
            <w:vAlign w:val="center"/>
          </w:tcPr>
          <w:p w14:paraId="787A038C" w14:textId="14C5B522" w:rsidR="000E0269" w:rsidRPr="00AA5C18" w:rsidRDefault="000E0269" w:rsidP="00AA5C18">
            <w:pPr>
              <w:tabs>
                <w:tab w:val="left" w:pos="698"/>
              </w:tabs>
              <w:jc w:val="center"/>
              <w:textAlignment w:val="baseline"/>
              <w:rPr>
                <w:rFonts w:asciiTheme="minorHAnsi" w:hAnsiTheme="minorHAnsi" w:cstheme="minorHAnsi"/>
                <w:b/>
                <w:bCs/>
                <w:color w:val="4472C4"/>
                <w:kern w:val="24"/>
                <w:sz w:val="32"/>
                <w:szCs w:val="32"/>
              </w:rPr>
            </w:pPr>
            <w:r w:rsidRPr="00AA5C18">
              <w:rPr>
                <w:rFonts w:asciiTheme="minorHAnsi" w:hAnsiTheme="minorHAnsi" w:cstheme="minorHAnsi"/>
                <w:b/>
                <w:bCs/>
                <w:color w:val="4472C4"/>
                <w:kern w:val="24"/>
                <w:sz w:val="32"/>
                <w:szCs w:val="32"/>
              </w:rPr>
              <w:t>LES 7 DOMAINES DE SPECIALISATION S3</w:t>
            </w:r>
          </w:p>
        </w:tc>
        <w:tc>
          <w:tcPr>
            <w:tcW w:w="1094" w:type="pct"/>
            <w:tcBorders>
              <w:top w:val="single" w:sz="4" w:space="0" w:color="auto"/>
              <w:left w:val="single" w:sz="4" w:space="0" w:color="auto"/>
              <w:bottom w:val="single" w:sz="4" w:space="0" w:color="auto"/>
              <w:right w:val="single" w:sz="4" w:space="0" w:color="auto"/>
            </w:tcBorders>
          </w:tcPr>
          <w:p w14:paraId="7BE71CA0" w14:textId="3039CEE6" w:rsidR="000E0269" w:rsidRPr="00870AF0" w:rsidRDefault="000E0269" w:rsidP="00EB621D">
            <w:pPr>
              <w:tabs>
                <w:tab w:val="left" w:pos="698"/>
              </w:tabs>
              <w:jc w:val="center"/>
              <w:textAlignment w:val="baseline"/>
              <w:rPr>
                <w:rFonts w:asciiTheme="minorHAnsi" w:hAnsiTheme="minorHAnsi" w:cstheme="minorHAnsi"/>
                <w:b/>
                <w:bCs/>
                <w:color w:val="7030A0"/>
                <w:kern w:val="24"/>
              </w:rPr>
            </w:pPr>
            <w:r w:rsidRPr="00CA5D3C">
              <w:rPr>
                <w:rFonts w:asciiTheme="minorHAnsi" w:hAnsiTheme="minorHAnsi" w:cstheme="minorHAnsi"/>
                <w:b/>
                <w:bCs/>
                <w:kern w:val="24"/>
              </w:rPr>
              <w:t>Merci de préciser comment votre projet s’inscrit</w:t>
            </w:r>
            <w:r w:rsidRPr="00CA5D3C">
              <w:rPr>
                <w:rFonts w:ascii="Calibri" w:hAnsi="Calibri" w:cs="Calibri"/>
                <w:b/>
                <w:bCs/>
              </w:rPr>
              <w:t xml:space="preserve"> </w:t>
            </w:r>
            <w:r w:rsidRPr="00CA5D3C">
              <w:rPr>
                <w:rFonts w:asciiTheme="minorHAnsi" w:hAnsiTheme="minorHAnsi" w:cstheme="minorHAnsi"/>
                <w:b/>
                <w:bCs/>
                <w:kern w:val="24"/>
              </w:rPr>
              <w:t xml:space="preserve">dans le domaine ou la </w:t>
            </w:r>
            <w:r w:rsidR="004677BC" w:rsidRPr="00CA5D3C">
              <w:rPr>
                <w:rFonts w:asciiTheme="minorHAnsi" w:hAnsiTheme="minorHAnsi" w:cstheme="minorHAnsi"/>
                <w:b/>
                <w:bCs/>
                <w:kern w:val="24"/>
              </w:rPr>
              <w:t>clé</w:t>
            </w:r>
          </w:p>
        </w:tc>
      </w:tr>
      <w:tr w:rsidR="000E0269" w:rsidRPr="00AF375F" w14:paraId="1120F128" w14:textId="77777777" w:rsidTr="00AA5C18">
        <w:trPr>
          <w:trHeight w:val="256"/>
        </w:trPr>
        <w:tc>
          <w:tcPr>
            <w:tcW w:w="259" w:type="pct"/>
            <w:tcBorders>
              <w:top w:val="single" w:sz="4" w:space="0" w:color="auto"/>
              <w:left w:val="single" w:sz="4" w:space="0" w:color="auto"/>
              <w:bottom w:val="single" w:sz="4" w:space="0" w:color="auto"/>
              <w:right w:val="single" w:sz="4" w:space="0" w:color="auto"/>
            </w:tcBorders>
          </w:tcPr>
          <w:p w14:paraId="3D4FDE18" w14:textId="77777777" w:rsidR="000E0269" w:rsidRPr="00AF375F" w:rsidRDefault="000E0269" w:rsidP="00EB621D">
            <w:pPr>
              <w:rPr>
                <w:rFonts w:asciiTheme="minorHAnsi" w:hAnsiTheme="minorHAnsi" w:cstheme="minorHAnsi"/>
                <w:b/>
                <w:bCs/>
                <w:i/>
                <w:iCs/>
              </w:rPr>
            </w:pPr>
          </w:p>
        </w:tc>
        <w:tc>
          <w:tcPr>
            <w:tcW w:w="740" w:type="pct"/>
            <w:tcBorders>
              <w:top w:val="single" w:sz="4" w:space="0" w:color="auto"/>
              <w:left w:val="single" w:sz="4" w:space="0" w:color="auto"/>
              <w:bottom w:val="single" w:sz="4" w:space="0" w:color="auto"/>
              <w:right w:val="single" w:sz="4" w:space="0" w:color="auto"/>
            </w:tcBorders>
          </w:tcPr>
          <w:p w14:paraId="3C082273" w14:textId="77777777" w:rsidR="000E0269" w:rsidRPr="00AA5C18" w:rsidRDefault="000E0269" w:rsidP="00EB621D">
            <w:pPr>
              <w:rPr>
                <w:rFonts w:asciiTheme="minorHAnsi" w:hAnsiTheme="minorHAnsi" w:cstheme="minorHAnsi"/>
                <w:b/>
                <w:bCs/>
                <w:sz w:val="22"/>
                <w:szCs w:val="22"/>
              </w:rPr>
            </w:pPr>
            <w:r w:rsidRPr="00AA5C18">
              <w:rPr>
                <w:rFonts w:asciiTheme="minorHAnsi" w:hAnsiTheme="minorHAnsi" w:cstheme="minorHAnsi"/>
                <w:b/>
                <w:bCs/>
                <w:sz w:val="22"/>
                <w:szCs w:val="22"/>
              </w:rPr>
              <w:t>DOMAINES</w:t>
            </w:r>
          </w:p>
        </w:tc>
        <w:tc>
          <w:tcPr>
            <w:tcW w:w="906" w:type="pct"/>
            <w:tcBorders>
              <w:top w:val="single" w:sz="4" w:space="0" w:color="auto"/>
              <w:left w:val="single" w:sz="4" w:space="0" w:color="auto"/>
              <w:bottom w:val="single" w:sz="4" w:space="0" w:color="auto"/>
              <w:right w:val="single" w:sz="4" w:space="0" w:color="auto"/>
            </w:tcBorders>
          </w:tcPr>
          <w:p w14:paraId="1F1E668D" w14:textId="75078432" w:rsidR="000E0269" w:rsidRPr="00AA5C18" w:rsidRDefault="000E0269" w:rsidP="00EB621D">
            <w:pPr>
              <w:rPr>
                <w:rFonts w:asciiTheme="minorHAnsi" w:hAnsiTheme="minorHAnsi" w:cstheme="minorHAnsi"/>
                <w:b/>
                <w:bCs/>
                <w:sz w:val="22"/>
                <w:szCs w:val="22"/>
              </w:rPr>
            </w:pPr>
            <w:r w:rsidRPr="00AA5C18">
              <w:rPr>
                <w:rFonts w:asciiTheme="minorHAnsi" w:hAnsiTheme="minorHAnsi" w:cstheme="minorHAnsi"/>
                <w:b/>
                <w:bCs/>
                <w:sz w:val="22"/>
                <w:szCs w:val="22"/>
              </w:rPr>
              <w:t>SEGMENTS DE SP</w:t>
            </w:r>
            <w:r w:rsidR="00045AE6">
              <w:rPr>
                <w:rFonts w:asciiTheme="minorHAnsi" w:hAnsiTheme="minorHAnsi" w:cstheme="minorHAnsi"/>
                <w:b/>
                <w:bCs/>
                <w:sz w:val="22"/>
                <w:szCs w:val="22"/>
              </w:rPr>
              <w:t>É</w:t>
            </w:r>
            <w:r w:rsidRPr="00AA5C18">
              <w:rPr>
                <w:rFonts w:asciiTheme="minorHAnsi" w:hAnsiTheme="minorHAnsi" w:cstheme="minorHAnsi"/>
                <w:b/>
                <w:bCs/>
                <w:sz w:val="22"/>
                <w:szCs w:val="22"/>
              </w:rPr>
              <w:t>CIALISATION</w:t>
            </w:r>
          </w:p>
        </w:tc>
        <w:tc>
          <w:tcPr>
            <w:tcW w:w="2001" w:type="pct"/>
            <w:gridSpan w:val="2"/>
            <w:tcBorders>
              <w:top w:val="single" w:sz="4" w:space="0" w:color="auto"/>
              <w:left w:val="single" w:sz="4" w:space="0" w:color="auto"/>
              <w:bottom w:val="single" w:sz="4" w:space="0" w:color="auto"/>
              <w:right w:val="single" w:sz="4" w:space="0" w:color="auto"/>
            </w:tcBorders>
          </w:tcPr>
          <w:p w14:paraId="6C5101B7" w14:textId="6EF81A6B" w:rsidR="000E0269" w:rsidRPr="00AA5C18" w:rsidRDefault="000E0269" w:rsidP="00EB621D">
            <w:pPr>
              <w:pStyle w:val="Textebrut"/>
              <w:rPr>
                <w:rFonts w:asciiTheme="minorHAnsi" w:hAnsiTheme="minorHAnsi" w:cstheme="minorHAnsi"/>
                <w:b/>
                <w:bCs/>
                <w:szCs w:val="22"/>
              </w:rPr>
            </w:pPr>
            <w:r w:rsidRPr="00AA5C18">
              <w:rPr>
                <w:rFonts w:asciiTheme="minorHAnsi" w:hAnsiTheme="minorHAnsi" w:cstheme="minorHAnsi"/>
                <w:b/>
                <w:bCs/>
                <w:szCs w:val="22"/>
              </w:rPr>
              <w:t>OBJECTIFS STRAT</w:t>
            </w:r>
            <w:r w:rsidR="00045AE6">
              <w:rPr>
                <w:rFonts w:asciiTheme="minorHAnsi" w:hAnsiTheme="minorHAnsi" w:cstheme="minorHAnsi"/>
                <w:b/>
                <w:bCs/>
                <w:szCs w:val="22"/>
              </w:rPr>
              <w:t>É</w:t>
            </w:r>
            <w:r w:rsidRPr="00AA5C18">
              <w:rPr>
                <w:rFonts w:asciiTheme="minorHAnsi" w:hAnsiTheme="minorHAnsi" w:cstheme="minorHAnsi"/>
                <w:b/>
                <w:bCs/>
                <w:szCs w:val="22"/>
              </w:rPr>
              <w:t>GIQUES DU DOMAINE</w:t>
            </w:r>
          </w:p>
        </w:tc>
        <w:tc>
          <w:tcPr>
            <w:tcW w:w="1094" w:type="pct"/>
            <w:tcBorders>
              <w:top w:val="single" w:sz="4" w:space="0" w:color="auto"/>
              <w:left w:val="single" w:sz="4" w:space="0" w:color="auto"/>
              <w:bottom w:val="single" w:sz="4" w:space="0" w:color="auto"/>
              <w:right w:val="single" w:sz="4" w:space="0" w:color="auto"/>
            </w:tcBorders>
          </w:tcPr>
          <w:p w14:paraId="7ABBC928" w14:textId="77777777" w:rsidR="000E0269" w:rsidRPr="00AF375F" w:rsidRDefault="000E0269" w:rsidP="00EB621D">
            <w:pPr>
              <w:pStyle w:val="Textebrut"/>
              <w:rPr>
                <w:rFonts w:asciiTheme="minorHAnsi" w:hAnsiTheme="minorHAnsi" w:cstheme="minorHAnsi"/>
                <w:b/>
                <w:bCs/>
                <w:sz w:val="20"/>
                <w:szCs w:val="20"/>
              </w:rPr>
            </w:pPr>
          </w:p>
        </w:tc>
      </w:tr>
      <w:tr w:rsidR="000E0269" w:rsidRPr="00AF375F" w14:paraId="78977D1F" w14:textId="77777777" w:rsidTr="00AA5C18">
        <w:trPr>
          <w:trHeight w:val="2092"/>
        </w:trPr>
        <w:tc>
          <w:tcPr>
            <w:tcW w:w="259" w:type="pct"/>
            <w:tcBorders>
              <w:top w:val="single" w:sz="4" w:space="0" w:color="auto"/>
              <w:left w:val="single" w:sz="4" w:space="0" w:color="auto"/>
              <w:bottom w:val="single" w:sz="4" w:space="0" w:color="auto"/>
              <w:right w:val="single" w:sz="4" w:space="0" w:color="auto"/>
            </w:tcBorders>
          </w:tcPr>
          <w:p w14:paraId="37D0351E" w14:textId="77777777" w:rsidR="000E0269" w:rsidRPr="00AF375F" w:rsidRDefault="000E0269" w:rsidP="00EB621D">
            <w:pPr>
              <w:rPr>
                <w:rFonts w:asciiTheme="minorHAnsi" w:hAnsiTheme="minorHAnsi" w:cstheme="minorHAnsi"/>
                <w:b/>
                <w:bCs/>
                <w:i/>
                <w:iCs/>
              </w:rPr>
            </w:pPr>
            <w:r>
              <w:rPr>
                <w:rFonts w:asciiTheme="minorHAnsi" w:hAnsiTheme="minorHAnsi" w:cstheme="minorHAnsi"/>
                <w:i/>
                <w:noProof/>
              </w:rPr>
              <w:drawing>
                <wp:inline distT="0" distB="0" distL="0" distR="0" wp14:anchorId="6277C241" wp14:editId="2764150D">
                  <wp:extent cx="333375" cy="33337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artwithpulse.svg"/>
                          <pic:cNvPicPr/>
                        </pic:nvPicPr>
                        <pic:blipFill>
                          <a:blip r:embed="rId8" cstate="print"/>
                          <a:stretch>
                            <a:fillRect/>
                          </a:stretch>
                        </pic:blipFill>
                        <pic:spPr>
                          <a:xfrm>
                            <a:off x="0" y="0"/>
                            <a:ext cx="333375" cy="333375"/>
                          </a:xfrm>
                          <a:prstGeom prst="rect">
                            <a:avLst/>
                          </a:prstGeom>
                        </pic:spPr>
                      </pic:pic>
                    </a:graphicData>
                  </a:graphic>
                </wp:inline>
              </w:drawing>
            </w:r>
          </w:p>
        </w:tc>
        <w:tc>
          <w:tcPr>
            <w:tcW w:w="740" w:type="pct"/>
            <w:tcBorders>
              <w:top w:val="single" w:sz="4" w:space="0" w:color="auto"/>
              <w:left w:val="single" w:sz="4" w:space="0" w:color="auto"/>
              <w:bottom w:val="single" w:sz="4" w:space="0" w:color="auto"/>
              <w:right w:val="single" w:sz="4" w:space="0" w:color="auto"/>
            </w:tcBorders>
          </w:tcPr>
          <w:p w14:paraId="49929278" w14:textId="77777777" w:rsidR="000E0269" w:rsidRPr="00AF375F" w:rsidRDefault="000E0269" w:rsidP="00EB621D">
            <w:pPr>
              <w:rPr>
                <w:rFonts w:asciiTheme="minorHAnsi" w:hAnsiTheme="minorHAnsi" w:cstheme="minorHAnsi"/>
                <w:b/>
                <w:bCs/>
              </w:rPr>
            </w:pPr>
            <w:r w:rsidRPr="00AF375F">
              <w:rPr>
                <w:rFonts w:asciiTheme="minorHAnsi" w:hAnsiTheme="minorHAnsi" w:cstheme="minorHAnsi"/>
                <w:b/>
                <w:bCs/>
              </w:rPr>
              <w:t>Santé et silver économie </w:t>
            </w:r>
          </w:p>
          <w:p w14:paraId="1709E5E1" w14:textId="77777777" w:rsidR="000E0269" w:rsidRPr="00AF375F" w:rsidRDefault="000E0269" w:rsidP="00EB621D">
            <w:pPr>
              <w:rPr>
                <w:rFonts w:asciiTheme="minorHAnsi" w:hAnsiTheme="minorHAnsi" w:cstheme="minorHAnsi"/>
                <w:b/>
                <w:bCs/>
              </w:rPr>
            </w:pPr>
          </w:p>
          <w:p w14:paraId="71C4ABDF" w14:textId="77777777" w:rsidR="000E0269" w:rsidRPr="00AF375F" w:rsidRDefault="000E0269" w:rsidP="00EB621D">
            <w:pPr>
              <w:rPr>
                <w:rFonts w:asciiTheme="minorHAnsi" w:hAnsiTheme="minorHAnsi" w:cstheme="minorHAnsi"/>
                <w:b/>
                <w:bCs/>
                <w:i/>
                <w:iCs/>
              </w:rPr>
            </w:pPr>
          </w:p>
        </w:tc>
        <w:tc>
          <w:tcPr>
            <w:tcW w:w="906" w:type="pct"/>
            <w:tcBorders>
              <w:top w:val="single" w:sz="4" w:space="0" w:color="auto"/>
              <w:left w:val="single" w:sz="4" w:space="0" w:color="auto"/>
              <w:bottom w:val="single" w:sz="4" w:space="0" w:color="auto"/>
              <w:right w:val="single" w:sz="4" w:space="0" w:color="auto"/>
            </w:tcBorders>
          </w:tcPr>
          <w:p w14:paraId="210280A0" w14:textId="6B7BA7C8"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Thérapies innovantes et avancées</w:t>
            </w:r>
            <w:r w:rsidR="00B14F00">
              <w:rPr>
                <w:rFonts w:ascii="Aptos" w:hAnsi="Aptos" w:cs="Aptos"/>
                <w:sz w:val="20"/>
                <w:szCs w:val="20"/>
              </w:rPr>
              <w:t>,</w:t>
            </w:r>
          </w:p>
          <w:p w14:paraId="780D4247" w14:textId="01E084EB"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Imagerie médicale</w:t>
            </w:r>
            <w:r w:rsidR="00B14F00">
              <w:rPr>
                <w:rFonts w:ascii="Aptos" w:hAnsi="Aptos" w:cs="Aptos"/>
                <w:sz w:val="20"/>
                <w:szCs w:val="20"/>
              </w:rPr>
              <w:t>,</w:t>
            </w:r>
          </w:p>
          <w:p w14:paraId="2FB49AED" w14:textId="1D57D628"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Dispositifs médicaux implantables</w:t>
            </w:r>
            <w:r w:rsidR="00B14F00">
              <w:rPr>
                <w:rFonts w:ascii="Aptos" w:hAnsi="Aptos" w:cs="Aptos"/>
                <w:sz w:val="20"/>
                <w:szCs w:val="20"/>
              </w:rPr>
              <w:t>,</w:t>
            </w:r>
          </w:p>
          <w:p w14:paraId="3EA836C3" w14:textId="4DBF8B82"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Santé numérique et personnalisée</w:t>
            </w:r>
            <w:r w:rsidR="00B14F00">
              <w:rPr>
                <w:rFonts w:ascii="Aptos" w:hAnsi="Aptos" w:cs="Aptos"/>
                <w:sz w:val="20"/>
                <w:szCs w:val="20"/>
              </w:rPr>
              <w:t>,</w:t>
            </w:r>
          </w:p>
          <w:p w14:paraId="5649A750" w14:textId="4857D5F0"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Santé et alimentation</w:t>
            </w:r>
            <w:r w:rsidR="00B14F00">
              <w:rPr>
                <w:rFonts w:ascii="Aptos" w:hAnsi="Aptos" w:cs="Aptos"/>
                <w:sz w:val="20"/>
                <w:szCs w:val="20"/>
              </w:rPr>
              <w:t>,</w:t>
            </w:r>
          </w:p>
          <w:p w14:paraId="62A4850C" w14:textId="6CB73E9D"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Santé et sport</w:t>
            </w:r>
            <w:r w:rsidR="00B14F00">
              <w:rPr>
                <w:rFonts w:ascii="Aptos" w:hAnsi="Aptos" w:cs="Aptos"/>
                <w:sz w:val="20"/>
                <w:szCs w:val="20"/>
              </w:rPr>
              <w:t>,</w:t>
            </w:r>
          </w:p>
          <w:p w14:paraId="5C910728" w14:textId="4CE9F27D" w:rsidR="000E0269" w:rsidRPr="00AF375F" w:rsidRDefault="000E0269" w:rsidP="00B14F00">
            <w:pPr>
              <w:pStyle w:val="Paragraphedeliste"/>
              <w:numPr>
                <w:ilvl w:val="0"/>
                <w:numId w:val="12"/>
              </w:numPr>
              <w:tabs>
                <w:tab w:val="left" w:pos="223"/>
              </w:tabs>
              <w:spacing w:after="0" w:line="240" w:lineRule="auto"/>
              <w:ind w:left="34" w:firstLine="0"/>
              <w:rPr>
                <w:rFonts w:asciiTheme="minorHAnsi" w:hAnsiTheme="minorHAnsi" w:cstheme="minorHAnsi"/>
                <w:b/>
                <w:bCs/>
                <w:i/>
                <w:iCs/>
                <w:sz w:val="20"/>
                <w:szCs w:val="20"/>
              </w:rPr>
            </w:pPr>
            <w:r w:rsidRPr="00B14F00">
              <w:rPr>
                <w:rFonts w:ascii="Aptos" w:hAnsi="Aptos" w:cs="Aptos"/>
                <w:sz w:val="20"/>
                <w:szCs w:val="20"/>
              </w:rPr>
              <w:t>Santé et environnement</w:t>
            </w:r>
            <w:r w:rsidR="00B14F00">
              <w:rPr>
                <w:rFonts w:ascii="Aptos" w:hAnsi="Aptos" w:cs="Aptos"/>
                <w:sz w:val="20"/>
                <w:szCs w:val="20"/>
              </w:rPr>
              <w:t>.</w:t>
            </w:r>
          </w:p>
        </w:tc>
        <w:tc>
          <w:tcPr>
            <w:tcW w:w="2001" w:type="pct"/>
            <w:gridSpan w:val="2"/>
            <w:tcBorders>
              <w:top w:val="single" w:sz="4" w:space="0" w:color="auto"/>
              <w:left w:val="single" w:sz="4" w:space="0" w:color="auto"/>
              <w:bottom w:val="single" w:sz="4" w:space="0" w:color="auto"/>
              <w:right w:val="single" w:sz="4" w:space="0" w:color="auto"/>
            </w:tcBorders>
          </w:tcPr>
          <w:p w14:paraId="42CC75A7" w14:textId="39EA3A99"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Maintenir la qualité d’excellence de la recherche régionale en santé</w:t>
            </w:r>
            <w:r w:rsidR="00AA5C18">
              <w:rPr>
                <w:rFonts w:ascii="Aptos" w:hAnsi="Aptos" w:cs="Aptos"/>
                <w:sz w:val="20"/>
                <w:szCs w:val="20"/>
              </w:rPr>
              <w:t>,</w:t>
            </w:r>
          </w:p>
          <w:p w14:paraId="38CA65A1" w14:textId="3856656D"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Développer des solutions numériques appliquées à la santé et à la prévention</w:t>
            </w:r>
            <w:r w:rsidR="00AA5C18">
              <w:rPr>
                <w:rFonts w:ascii="Aptos" w:hAnsi="Aptos" w:cs="Aptos"/>
                <w:sz w:val="20"/>
                <w:szCs w:val="20"/>
              </w:rPr>
              <w:t>,</w:t>
            </w:r>
          </w:p>
          <w:p w14:paraId="47A9A2C9" w14:textId="657DE036"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Structurer une offre économique de services en réponse aux enjeux du vieillissement, et du développement de l’autonomie et du bien-être des seniors</w:t>
            </w:r>
            <w:r w:rsidR="00AA5C18">
              <w:rPr>
                <w:rFonts w:ascii="Aptos" w:hAnsi="Aptos" w:cs="Aptos"/>
                <w:sz w:val="20"/>
                <w:szCs w:val="20"/>
              </w:rPr>
              <w:t>.</w:t>
            </w:r>
          </w:p>
          <w:p w14:paraId="51D6D5EE" w14:textId="77777777" w:rsidR="000E0269" w:rsidRPr="00AF375F" w:rsidRDefault="000E0269" w:rsidP="00EB621D">
            <w:pPr>
              <w:rPr>
                <w:rFonts w:asciiTheme="minorHAnsi" w:hAnsiTheme="minorHAnsi" w:cstheme="minorHAnsi"/>
                <w:b/>
                <w:bCs/>
                <w:i/>
                <w:iCs/>
              </w:rPr>
            </w:pPr>
          </w:p>
        </w:tc>
        <w:tc>
          <w:tcPr>
            <w:tcW w:w="1094" w:type="pct"/>
            <w:tcBorders>
              <w:top w:val="single" w:sz="4" w:space="0" w:color="auto"/>
              <w:left w:val="single" w:sz="4" w:space="0" w:color="auto"/>
              <w:bottom w:val="single" w:sz="4" w:space="0" w:color="auto"/>
              <w:right w:val="single" w:sz="4" w:space="0" w:color="auto"/>
            </w:tcBorders>
          </w:tcPr>
          <w:p w14:paraId="39D9EE4B" w14:textId="77777777" w:rsidR="000E0269" w:rsidRPr="00AF375F" w:rsidRDefault="000E0269" w:rsidP="00EB621D">
            <w:pPr>
              <w:rPr>
                <w:rFonts w:asciiTheme="minorHAnsi" w:hAnsiTheme="minorHAnsi" w:cstheme="minorHAnsi"/>
              </w:rPr>
            </w:pPr>
          </w:p>
        </w:tc>
      </w:tr>
      <w:tr w:rsidR="000E0269" w:rsidRPr="00AF375F" w14:paraId="11280A6C" w14:textId="77777777" w:rsidTr="00AA5C18">
        <w:trPr>
          <w:trHeight w:val="1767"/>
        </w:trPr>
        <w:tc>
          <w:tcPr>
            <w:tcW w:w="259" w:type="pct"/>
            <w:tcBorders>
              <w:top w:val="single" w:sz="4" w:space="0" w:color="auto"/>
              <w:left w:val="single" w:sz="4" w:space="0" w:color="auto"/>
              <w:bottom w:val="single" w:sz="4" w:space="0" w:color="auto"/>
              <w:right w:val="single" w:sz="4" w:space="0" w:color="auto"/>
            </w:tcBorders>
          </w:tcPr>
          <w:p w14:paraId="66A81235" w14:textId="77777777" w:rsidR="000E0269" w:rsidRPr="00AF375F" w:rsidRDefault="000E0269" w:rsidP="00EB621D">
            <w:pPr>
              <w:rPr>
                <w:rFonts w:asciiTheme="minorHAnsi" w:hAnsiTheme="minorHAnsi" w:cstheme="minorHAnsi"/>
                <w:b/>
                <w:bCs/>
                <w:i/>
                <w:iCs/>
                <w:color w:val="4472C4"/>
              </w:rPr>
            </w:pPr>
            <w:r>
              <w:rPr>
                <w:rFonts w:asciiTheme="minorHAnsi" w:hAnsiTheme="minorHAnsi" w:cstheme="minorHAnsi"/>
                <w:i/>
                <w:noProof/>
                <w:color w:val="4472C4"/>
              </w:rPr>
              <w:drawing>
                <wp:inline distT="0" distB="0" distL="0" distR="0" wp14:anchorId="45885A9B" wp14:editId="1B08BFB5">
                  <wp:extent cx="333375" cy="33337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penhandwithplant.svg"/>
                          <pic:cNvPicPr/>
                        </pic:nvPicPr>
                        <pic:blipFill>
                          <a:blip r:embed="rId9" cstate="print"/>
                          <a:stretch>
                            <a:fillRect/>
                          </a:stretch>
                        </pic:blipFill>
                        <pic:spPr>
                          <a:xfrm>
                            <a:off x="0" y="0"/>
                            <a:ext cx="333375" cy="333375"/>
                          </a:xfrm>
                          <a:prstGeom prst="rect">
                            <a:avLst/>
                          </a:prstGeom>
                        </pic:spPr>
                      </pic:pic>
                    </a:graphicData>
                  </a:graphic>
                </wp:inline>
              </w:drawing>
            </w:r>
          </w:p>
        </w:tc>
        <w:tc>
          <w:tcPr>
            <w:tcW w:w="740" w:type="pct"/>
            <w:tcBorders>
              <w:top w:val="single" w:sz="4" w:space="0" w:color="auto"/>
              <w:left w:val="single" w:sz="4" w:space="0" w:color="auto"/>
              <w:bottom w:val="single" w:sz="4" w:space="0" w:color="auto"/>
              <w:right w:val="single" w:sz="4" w:space="0" w:color="auto"/>
            </w:tcBorders>
          </w:tcPr>
          <w:p w14:paraId="58CF7682" w14:textId="77777777" w:rsidR="000E0269" w:rsidRPr="00AF375F" w:rsidRDefault="000E0269" w:rsidP="00EB621D">
            <w:pPr>
              <w:rPr>
                <w:rFonts w:asciiTheme="minorHAnsi" w:hAnsiTheme="minorHAnsi" w:cstheme="minorHAnsi"/>
                <w:b/>
                <w:bCs/>
              </w:rPr>
            </w:pPr>
            <w:r w:rsidRPr="00AF375F">
              <w:rPr>
                <w:rFonts w:asciiTheme="minorHAnsi" w:hAnsiTheme="minorHAnsi" w:cstheme="minorHAnsi"/>
                <w:b/>
                <w:bCs/>
              </w:rPr>
              <w:t>Naturalité</w:t>
            </w:r>
          </w:p>
          <w:p w14:paraId="2A0251B7" w14:textId="77777777" w:rsidR="000E0269" w:rsidRPr="00AF375F" w:rsidRDefault="000E0269" w:rsidP="00EB621D">
            <w:pPr>
              <w:rPr>
                <w:rFonts w:asciiTheme="minorHAnsi" w:hAnsiTheme="minorHAnsi" w:cstheme="minorHAnsi"/>
                <w:b/>
                <w:bCs/>
                <w:i/>
                <w:iCs/>
              </w:rPr>
            </w:pPr>
          </w:p>
        </w:tc>
        <w:tc>
          <w:tcPr>
            <w:tcW w:w="906" w:type="pct"/>
            <w:tcBorders>
              <w:top w:val="single" w:sz="4" w:space="0" w:color="auto"/>
              <w:left w:val="single" w:sz="4" w:space="0" w:color="auto"/>
              <w:bottom w:val="single" w:sz="4" w:space="0" w:color="auto"/>
              <w:right w:val="single" w:sz="4" w:space="0" w:color="auto"/>
            </w:tcBorders>
          </w:tcPr>
          <w:p w14:paraId="36058FF4" w14:textId="48856E22"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Durabilité des ressources et productions agricoles</w:t>
            </w:r>
            <w:r w:rsidR="00AA5C18">
              <w:rPr>
                <w:rFonts w:ascii="Aptos" w:hAnsi="Aptos" w:cs="Aptos"/>
                <w:sz w:val="20"/>
                <w:szCs w:val="20"/>
              </w:rPr>
              <w:t>,</w:t>
            </w:r>
          </w:p>
          <w:p w14:paraId="0E705F82" w14:textId="41DEEC03"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Procédés éco-performants &amp; Industrie du futur</w:t>
            </w:r>
            <w:r w:rsidR="00AA5C18">
              <w:rPr>
                <w:rFonts w:ascii="Aptos" w:hAnsi="Aptos" w:cs="Aptos"/>
                <w:sz w:val="20"/>
                <w:szCs w:val="20"/>
              </w:rPr>
              <w:t>,</w:t>
            </w:r>
          </w:p>
          <w:p w14:paraId="080CA5DE" w14:textId="77777777"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Solutions pour le développement de la « qualité des produits »</w:t>
            </w:r>
          </w:p>
        </w:tc>
        <w:tc>
          <w:tcPr>
            <w:tcW w:w="2001" w:type="pct"/>
            <w:gridSpan w:val="2"/>
            <w:tcBorders>
              <w:top w:val="single" w:sz="4" w:space="0" w:color="auto"/>
              <w:left w:val="single" w:sz="4" w:space="0" w:color="auto"/>
              <w:bottom w:val="single" w:sz="4" w:space="0" w:color="auto"/>
              <w:right w:val="single" w:sz="4" w:space="0" w:color="auto"/>
            </w:tcBorders>
          </w:tcPr>
          <w:p w14:paraId="6843EC7E" w14:textId="20110AE1" w:rsidR="000E0269" w:rsidRPr="00B14F00" w:rsidRDefault="000E0269" w:rsidP="00EB621D">
            <w:pPr>
              <w:rPr>
                <w:rFonts w:ascii="Aptos" w:eastAsia="Calibri" w:hAnsi="Aptos" w:cs="Aptos"/>
                <w:lang w:eastAsia="en-US"/>
              </w:rPr>
            </w:pPr>
            <w:r w:rsidRPr="00B14F00">
              <w:rPr>
                <w:rFonts w:ascii="Aptos" w:eastAsia="Calibri" w:hAnsi="Aptos" w:cs="Aptos"/>
                <w:lang w:eastAsia="en-US"/>
              </w:rPr>
              <w:t>- Faciliter l’adaptation aux nouvelles exigences réglementaires et sanitaires</w:t>
            </w:r>
            <w:r w:rsidR="00AA5C18">
              <w:rPr>
                <w:rFonts w:ascii="Aptos" w:eastAsia="Calibri" w:hAnsi="Aptos" w:cs="Aptos"/>
                <w:lang w:eastAsia="en-US"/>
              </w:rPr>
              <w:t>,</w:t>
            </w:r>
          </w:p>
          <w:p w14:paraId="10D49C7B" w14:textId="48DB20C5" w:rsidR="000E0269" w:rsidRPr="00B14F00" w:rsidRDefault="000E0269" w:rsidP="00EB621D">
            <w:pPr>
              <w:rPr>
                <w:rFonts w:ascii="Aptos" w:eastAsia="Calibri" w:hAnsi="Aptos" w:cs="Aptos"/>
                <w:lang w:eastAsia="en-US"/>
              </w:rPr>
            </w:pPr>
            <w:r w:rsidRPr="00B14F00">
              <w:rPr>
                <w:rFonts w:ascii="Aptos" w:eastAsia="Calibri" w:hAnsi="Aptos" w:cs="Aptos"/>
                <w:lang w:eastAsia="en-US"/>
              </w:rPr>
              <w:t>- Satisfaire les attentes des consommateurs en matière de qualité et de traçabilité des produits</w:t>
            </w:r>
            <w:r w:rsidR="00AA5C18">
              <w:rPr>
                <w:rFonts w:ascii="Aptos" w:eastAsia="Calibri" w:hAnsi="Aptos" w:cs="Aptos"/>
                <w:lang w:eastAsia="en-US"/>
              </w:rPr>
              <w:t>,</w:t>
            </w:r>
          </w:p>
          <w:p w14:paraId="4783D414" w14:textId="198506E7" w:rsidR="000E0269" w:rsidRPr="00B14F00" w:rsidRDefault="000E0269" w:rsidP="00EB621D">
            <w:pPr>
              <w:rPr>
                <w:rFonts w:ascii="Aptos" w:eastAsia="Calibri" w:hAnsi="Aptos" w:cs="Aptos"/>
                <w:lang w:eastAsia="en-US"/>
              </w:rPr>
            </w:pPr>
            <w:r w:rsidRPr="00B14F00">
              <w:rPr>
                <w:rFonts w:ascii="Aptos" w:eastAsia="Calibri" w:hAnsi="Aptos" w:cs="Aptos"/>
                <w:lang w:eastAsia="en-US"/>
              </w:rPr>
              <w:t>- Accompagner la transition biologique</w:t>
            </w:r>
            <w:r w:rsidR="00AA5C18">
              <w:rPr>
                <w:rFonts w:ascii="Aptos" w:eastAsia="Calibri" w:hAnsi="Aptos" w:cs="Aptos"/>
                <w:lang w:eastAsia="en-US"/>
              </w:rPr>
              <w:t>,</w:t>
            </w:r>
          </w:p>
          <w:p w14:paraId="276BE25A" w14:textId="1F667D86" w:rsidR="000E0269" w:rsidRPr="00B14F00" w:rsidRDefault="000E0269" w:rsidP="00EB621D">
            <w:pPr>
              <w:rPr>
                <w:rFonts w:ascii="Aptos" w:eastAsia="Calibri" w:hAnsi="Aptos" w:cs="Aptos"/>
                <w:lang w:eastAsia="en-US"/>
              </w:rPr>
            </w:pPr>
            <w:r w:rsidRPr="00B14F00">
              <w:rPr>
                <w:rFonts w:ascii="Aptos" w:eastAsia="Calibri" w:hAnsi="Aptos" w:cs="Aptos"/>
                <w:lang w:eastAsia="en-US"/>
              </w:rPr>
              <w:t>- Favoriser de nouveaux modes de production</w:t>
            </w:r>
            <w:r w:rsidR="00AA5C18">
              <w:rPr>
                <w:rFonts w:ascii="Aptos" w:eastAsia="Calibri" w:hAnsi="Aptos" w:cs="Aptos"/>
                <w:lang w:eastAsia="en-US"/>
              </w:rPr>
              <w:t>.</w:t>
            </w:r>
          </w:p>
        </w:tc>
        <w:tc>
          <w:tcPr>
            <w:tcW w:w="1094" w:type="pct"/>
            <w:tcBorders>
              <w:top w:val="single" w:sz="4" w:space="0" w:color="auto"/>
              <w:left w:val="single" w:sz="4" w:space="0" w:color="auto"/>
              <w:bottom w:val="single" w:sz="4" w:space="0" w:color="auto"/>
              <w:right w:val="single" w:sz="4" w:space="0" w:color="auto"/>
            </w:tcBorders>
          </w:tcPr>
          <w:p w14:paraId="70D75D6D" w14:textId="77777777" w:rsidR="000E0269" w:rsidRPr="00AF375F" w:rsidRDefault="000E0269" w:rsidP="00EB621D">
            <w:pPr>
              <w:rPr>
                <w:rFonts w:asciiTheme="minorHAnsi" w:hAnsiTheme="minorHAnsi" w:cstheme="minorHAnsi"/>
              </w:rPr>
            </w:pPr>
          </w:p>
        </w:tc>
      </w:tr>
      <w:tr w:rsidR="000E0269" w:rsidRPr="00AF375F" w14:paraId="6DFB9CC1" w14:textId="77777777" w:rsidTr="00AA5C18">
        <w:trPr>
          <w:trHeight w:val="1497"/>
        </w:trPr>
        <w:tc>
          <w:tcPr>
            <w:tcW w:w="259" w:type="pct"/>
            <w:tcBorders>
              <w:top w:val="single" w:sz="4" w:space="0" w:color="auto"/>
              <w:left w:val="single" w:sz="4" w:space="0" w:color="auto"/>
              <w:bottom w:val="single" w:sz="4" w:space="0" w:color="auto"/>
              <w:right w:val="single" w:sz="4" w:space="0" w:color="auto"/>
            </w:tcBorders>
          </w:tcPr>
          <w:p w14:paraId="48249365" w14:textId="77777777" w:rsidR="000E0269" w:rsidRPr="00AF375F" w:rsidRDefault="000E0269" w:rsidP="00EB621D">
            <w:pPr>
              <w:rPr>
                <w:rFonts w:asciiTheme="minorHAnsi" w:hAnsiTheme="minorHAnsi" w:cstheme="minorHAnsi"/>
                <w:b/>
                <w:bCs/>
                <w:i/>
                <w:iCs/>
              </w:rPr>
            </w:pPr>
            <w:r>
              <w:rPr>
                <w:rFonts w:asciiTheme="minorHAnsi" w:hAnsiTheme="minorHAnsi" w:cstheme="minorHAnsi"/>
                <w:b/>
                <w:i/>
                <w:noProof/>
              </w:rPr>
              <w:drawing>
                <wp:inline distT="0" distB="0" distL="0" distR="0" wp14:anchorId="39AF3C99" wp14:editId="12B49C1E">
                  <wp:extent cx="333375" cy="33337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ve.svg"/>
                          <pic:cNvPicPr/>
                        </pic:nvPicPr>
                        <pic:blipFill>
                          <a:blip r:embed="rId10" cstate="print"/>
                          <a:stretch>
                            <a:fillRect/>
                          </a:stretch>
                        </pic:blipFill>
                        <pic:spPr>
                          <a:xfrm>
                            <a:off x="0" y="0"/>
                            <a:ext cx="333375" cy="333375"/>
                          </a:xfrm>
                          <a:prstGeom prst="rect">
                            <a:avLst/>
                          </a:prstGeom>
                        </pic:spPr>
                      </pic:pic>
                    </a:graphicData>
                  </a:graphic>
                </wp:inline>
              </w:drawing>
            </w:r>
          </w:p>
        </w:tc>
        <w:tc>
          <w:tcPr>
            <w:tcW w:w="740" w:type="pct"/>
            <w:tcBorders>
              <w:top w:val="single" w:sz="4" w:space="0" w:color="auto"/>
              <w:left w:val="single" w:sz="4" w:space="0" w:color="auto"/>
              <w:bottom w:val="single" w:sz="4" w:space="0" w:color="auto"/>
              <w:right w:val="single" w:sz="4" w:space="0" w:color="auto"/>
            </w:tcBorders>
          </w:tcPr>
          <w:p w14:paraId="3E377271" w14:textId="67E8EE7A" w:rsidR="000E0269" w:rsidRPr="00AF375F" w:rsidRDefault="00045AE6" w:rsidP="00EB621D">
            <w:pPr>
              <w:rPr>
                <w:rFonts w:asciiTheme="minorHAnsi" w:hAnsiTheme="minorHAnsi" w:cstheme="minorHAnsi"/>
                <w:b/>
                <w:bCs/>
              </w:rPr>
            </w:pPr>
            <w:r>
              <w:rPr>
                <w:rFonts w:asciiTheme="minorHAnsi" w:hAnsiTheme="minorHAnsi" w:cstheme="minorHAnsi"/>
                <w:b/>
                <w:bCs/>
              </w:rPr>
              <w:t>É</w:t>
            </w:r>
            <w:r w:rsidR="000E0269" w:rsidRPr="00AF375F">
              <w:rPr>
                <w:rFonts w:asciiTheme="minorHAnsi" w:hAnsiTheme="minorHAnsi" w:cstheme="minorHAnsi"/>
                <w:b/>
                <w:bCs/>
              </w:rPr>
              <w:t>conomie bleue </w:t>
            </w:r>
          </w:p>
          <w:p w14:paraId="702E3057" w14:textId="77777777" w:rsidR="000E0269" w:rsidRPr="00AF375F" w:rsidRDefault="000E0269" w:rsidP="00EB621D">
            <w:pPr>
              <w:rPr>
                <w:rFonts w:asciiTheme="minorHAnsi" w:hAnsiTheme="minorHAnsi" w:cstheme="minorHAnsi"/>
                <w:b/>
                <w:bCs/>
              </w:rPr>
            </w:pPr>
          </w:p>
          <w:p w14:paraId="37016AE6" w14:textId="77777777" w:rsidR="000E0269" w:rsidRPr="00AF375F" w:rsidRDefault="000E0269" w:rsidP="00EB621D">
            <w:pPr>
              <w:rPr>
                <w:rFonts w:asciiTheme="minorHAnsi" w:hAnsiTheme="minorHAnsi" w:cstheme="minorHAnsi"/>
                <w:b/>
                <w:bCs/>
                <w:i/>
                <w:iCs/>
              </w:rPr>
            </w:pPr>
          </w:p>
        </w:tc>
        <w:tc>
          <w:tcPr>
            <w:tcW w:w="906" w:type="pct"/>
            <w:tcBorders>
              <w:top w:val="single" w:sz="4" w:space="0" w:color="auto"/>
              <w:left w:val="single" w:sz="4" w:space="0" w:color="auto"/>
              <w:bottom w:val="single" w:sz="4" w:space="0" w:color="auto"/>
              <w:right w:val="single" w:sz="4" w:space="0" w:color="auto"/>
            </w:tcBorders>
          </w:tcPr>
          <w:p w14:paraId="4C6EC59B" w14:textId="36D72B13"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Port du futur » (green &amp; smart ports)</w:t>
            </w:r>
            <w:r w:rsidR="00AA5C18">
              <w:rPr>
                <w:rFonts w:ascii="Aptos" w:hAnsi="Aptos" w:cs="Aptos"/>
                <w:sz w:val="20"/>
                <w:szCs w:val="20"/>
              </w:rPr>
              <w:t>,</w:t>
            </w:r>
          </w:p>
          <w:p w14:paraId="509FB329" w14:textId="779C3BA2"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Industrie navale et nautique</w:t>
            </w:r>
            <w:r w:rsidR="00AA5C18">
              <w:rPr>
                <w:rFonts w:ascii="Aptos" w:hAnsi="Aptos" w:cs="Aptos"/>
                <w:sz w:val="20"/>
                <w:szCs w:val="20"/>
              </w:rPr>
              <w:t>,</w:t>
            </w:r>
          </w:p>
          <w:p w14:paraId="19A8FC4C" w14:textId="3FA8BDD9"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Ressources marines</w:t>
            </w:r>
            <w:r w:rsidR="00AA5C18">
              <w:rPr>
                <w:rFonts w:ascii="Aptos" w:hAnsi="Aptos" w:cs="Aptos"/>
                <w:sz w:val="20"/>
                <w:szCs w:val="20"/>
              </w:rPr>
              <w:t>.</w:t>
            </w:r>
          </w:p>
          <w:p w14:paraId="7161BB42" w14:textId="77777777" w:rsidR="000E0269" w:rsidRPr="00B14F00" w:rsidRDefault="000E0269" w:rsidP="00AA5C18">
            <w:pPr>
              <w:tabs>
                <w:tab w:val="left" w:pos="223"/>
              </w:tabs>
              <w:ind w:left="34"/>
              <w:rPr>
                <w:rFonts w:ascii="Aptos" w:eastAsia="Calibri" w:hAnsi="Aptos" w:cs="Aptos"/>
                <w:lang w:eastAsia="en-US"/>
              </w:rPr>
            </w:pPr>
          </w:p>
        </w:tc>
        <w:tc>
          <w:tcPr>
            <w:tcW w:w="2001" w:type="pct"/>
            <w:gridSpan w:val="2"/>
            <w:tcBorders>
              <w:top w:val="single" w:sz="4" w:space="0" w:color="auto"/>
              <w:left w:val="single" w:sz="4" w:space="0" w:color="auto"/>
              <w:bottom w:val="single" w:sz="4" w:space="0" w:color="auto"/>
              <w:right w:val="single" w:sz="4" w:space="0" w:color="auto"/>
            </w:tcBorders>
          </w:tcPr>
          <w:p w14:paraId="4D59BEBA" w14:textId="4787FB62" w:rsidR="000E0269" w:rsidRPr="00B14F00" w:rsidRDefault="000E0269" w:rsidP="00EB621D">
            <w:pPr>
              <w:rPr>
                <w:rFonts w:ascii="Aptos" w:eastAsia="Calibri" w:hAnsi="Aptos" w:cs="Aptos"/>
                <w:lang w:eastAsia="en-US"/>
              </w:rPr>
            </w:pPr>
            <w:r w:rsidRPr="00B14F00">
              <w:rPr>
                <w:rFonts w:ascii="Aptos" w:eastAsia="Calibri" w:hAnsi="Aptos" w:cs="Aptos"/>
                <w:lang w:eastAsia="en-US"/>
              </w:rPr>
              <w:t>- Développer la chaîne de valeur de l’éolien offshore</w:t>
            </w:r>
            <w:r w:rsidR="00AA5C18">
              <w:rPr>
                <w:rFonts w:ascii="Aptos" w:eastAsia="Calibri" w:hAnsi="Aptos" w:cs="Aptos"/>
                <w:lang w:eastAsia="en-US"/>
              </w:rPr>
              <w:t>,</w:t>
            </w:r>
          </w:p>
          <w:p w14:paraId="06F6B7C5" w14:textId="46C3B85E" w:rsidR="000E0269" w:rsidRPr="00B14F00" w:rsidRDefault="000E0269" w:rsidP="00EB621D">
            <w:pPr>
              <w:rPr>
                <w:rFonts w:ascii="Aptos" w:eastAsia="Calibri" w:hAnsi="Aptos" w:cs="Aptos"/>
                <w:lang w:eastAsia="en-US"/>
              </w:rPr>
            </w:pPr>
            <w:r w:rsidRPr="00B14F00">
              <w:rPr>
                <w:rFonts w:ascii="Aptos" w:eastAsia="Calibri" w:hAnsi="Aptos" w:cs="Aptos"/>
                <w:lang w:eastAsia="en-US"/>
              </w:rPr>
              <w:t>- Assurer la transition des ports « smart port et green ports »</w:t>
            </w:r>
            <w:r w:rsidR="00AA5C18">
              <w:rPr>
                <w:rFonts w:ascii="Aptos" w:eastAsia="Calibri" w:hAnsi="Aptos" w:cs="Aptos"/>
                <w:lang w:eastAsia="en-US"/>
              </w:rPr>
              <w:t>,</w:t>
            </w:r>
          </w:p>
          <w:p w14:paraId="41F4BE02" w14:textId="47B460B5" w:rsidR="000E0269" w:rsidRPr="00B14F00" w:rsidRDefault="000E0269" w:rsidP="00EB621D">
            <w:pPr>
              <w:rPr>
                <w:rFonts w:ascii="Aptos" w:eastAsia="Calibri" w:hAnsi="Aptos" w:cs="Aptos"/>
                <w:lang w:eastAsia="en-US"/>
              </w:rPr>
            </w:pPr>
            <w:r w:rsidRPr="00B14F00">
              <w:rPr>
                <w:rFonts w:ascii="Aptos" w:eastAsia="Calibri" w:hAnsi="Aptos" w:cs="Aptos"/>
                <w:lang w:eastAsia="en-US"/>
              </w:rPr>
              <w:t>- Développer les biotechnologies</w:t>
            </w:r>
            <w:r w:rsidR="00AA5C18">
              <w:rPr>
                <w:rFonts w:ascii="Aptos" w:eastAsia="Calibri" w:hAnsi="Aptos" w:cs="Aptos"/>
                <w:lang w:eastAsia="en-US"/>
              </w:rPr>
              <w:t>,</w:t>
            </w:r>
          </w:p>
          <w:p w14:paraId="652A2A77" w14:textId="7D528294" w:rsidR="000E0269" w:rsidRPr="00B14F00" w:rsidRDefault="000E0269" w:rsidP="00EB621D">
            <w:pPr>
              <w:rPr>
                <w:rFonts w:ascii="Aptos" w:eastAsia="Calibri" w:hAnsi="Aptos" w:cs="Aptos"/>
                <w:lang w:eastAsia="en-US"/>
              </w:rPr>
            </w:pPr>
            <w:r w:rsidRPr="00B14F00">
              <w:rPr>
                <w:rFonts w:ascii="Aptos" w:eastAsia="Calibri" w:hAnsi="Aptos" w:cs="Aptos"/>
                <w:lang w:eastAsia="en-US"/>
              </w:rPr>
              <w:t>- Renforcer la filière navale dans l’ensemble de ses composantes</w:t>
            </w:r>
            <w:r w:rsidR="00AA5C18">
              <w:rPr>
                <w:rFonts w:ascii="Aptos" w:eastAsia="Calibri" w:hAnsi="Aptos" w:cs="Aptos"/>
                <w:lang w:eastAsia="en-US"/>
              </w:rPr>
              <w:t>,</w:t>
            </w:r>
          </w:p>
          <w:p w14:paraId="1DAC0BF9" w14:textId="3D8C4024" w:rsidR="000E0269" w:rsidRPr="00B14F00" w:rsidRDefault="000E0269" w:rsidP="00EB621D">
            <w:pPr>
              <w:rPr>
                <w:rFonts w:ascii="Aptos" w:eastAsia="Calibri" w:hAnsi="Aptos" w:cs="Aptos"/>
                <w:lang w:eastAsia="en-US"/>
              </w:rPr>
            </w:pPr>
            <w:r w:rsidRPr="00B14F00">
              <w:rPr>
                <w:rFonts w:ascii="Aptos" w:eastAsia="Calibri" w:hAnsi="Aptos" w:cs="Aptos"/>
                <w:lang w:eastAsia="en-US"/>
              </w:rPr>
              <w:t>- Protéger l’environnement marin, prévenir les risques</w:t>
            </w:r>
            <w:r w:rsidR="00AA5C18">
              <w:rPr>
                <w:rFonts w:ascii="Aptos" w:eastAsia="Calibri" w:hAnsi="Aptos" w:cs="Aptos"/>
                <w:lang w:eastAsia="en-US"/>
              </w:rPr>
              <w:t xml:space="preserve"> </w:t>
            </w:r>
            <w:r w:rsidRPr="00B14F00">
              <w:rPr>
                <w:rFonts w:ascii="Aptos" w:eastAsia="Calibri" w:hAnsi="Aptos" w:cs="Aptos"/>
                <w:lang w:eastAsia="en-US"/>
              </w:rPr>
              <w:t>environnementaux et participer à la reconstruction côtière.</w:t>
            </w:r>
          </w:p>
        </w:tc>
        <w:tc>
          <w:tcPr>
            <w:tcW w:w="1094" w:type="pct"/>
            <w:tcBorders>
              <w:top w:val="single" w:sz="4" w:space="0" w:color="auto"/>
              <w:left w:val="single" w:sz="4" w:space="0" w:color="auto"/>
              <w:bottom w:val="single" w:sz="4" w:space="0" w:color="auto"/>
              <w:right w:val="single" w:sz="4" w:space="0" w:color="auto"/>
            </w:tcBorders>
          </w:tcPr>
          <w:p w14:paraId="6C5402C8" w14:textId="77777777" w:rsidR="000E0269" w:rsidRPr="00AF375F" w:rsidRDefault="000E0269" w:rsidP="00EB621D">
            <w:pPr>
              <w:rPr>
                <w:rFonts w:asciiTheme="minorHAnsi" w:hAnsiTheme="minorHAnsi" w:cstheme="minorHAnsi"/>
              </w:rPr>
            </w:pPr>
          </w:p>
        </w:tc>
      </w:tr>
      <w:tr w:rsidR="000E0269" w:rsidRPr="00AF375F" w14:paraId="327560B2" w14:textId="77777777" w:rsidTr="00AA5C18">
        <w:trPr>
          <w:trHeight w:val="1444"/>
        </w:trPr>
        <w:tc>
          <w:tcPr>
            <w:tcW w:w="259" w:type="pct"/>
            <w:tcBorders>
              <w:top w:val="single" w:sz="4" w:space="0" w:color="auto"/>
              <w:left w:val="single" w:sz="4" w:space="0" w:color="auto"/>
              <w:bottom w:val="single" w:sz="4" w:space="0" w:color="auto"/>
              <w:right w:val="single" w:sz="4" w:space="0" w:color="auto"/>
            </w:tcBorders>
          </w:tcPr>
          <w:p w14:paraId="2E8061F0" w14:textId="50A06ED4" w:rsidR="000E0269" w:rsidRPr="00B14F00" w:rsidRDefault="00B14F00" w:rsidP="00EB621D">
            <w:pPr>
              <w:rPr>
                <w:rFonts w:asciiTheme="minorHAnsi" w:hAnsiTheme="minorHAnsi" w:cstheme="minorHAnsi"/>
                <w:b/>
                <w:i/>
                <w:noProof/>
              </w:rPr>
            </w:pPr>
            <w:r>
              <w:rPr>
                <w:rFonts w:asciiTheme="minorHAnsi" w:hAnsiTheme="minorHAnsi" w:cstheme="minorHAnsi"/>
                <w:b/>
                <w:i/>
                <w:noProof/>
              </w:rPr>
              <w:drawing>
                <wp:anchor distT="0" distB="0" distL="114300" distR="114300" simplePos="0" relativeHeight="251659264" behindDoc="0" locked="0" layoutInCell="1" allowOverlap="1" wp14:anchorId="35D5D8E8" wp14:editId="42C2D0E2">
                  <wp:simplePos x="0" y="0"/>
                  <wp:positionH relativeFrom="column">
                    <wp:posOffset>0</wp:posOffset>
                  </wp:positionH>
                  <wp:positionV relativeFrom="paragraph">
                    <wp:posOffset>58684</wp:posOffset>
                  </wp:positionV>
                  <wp:extent cx="333375" cy="333375"/>
                  <wp:effectExtent l="0" t="0" r="9525" b="9525"/>
                  <wp:wrapThrough wrapText="bothSides">
                    <wp:wrapPolygon edited="0">
                      <wp:start x="13577" y="0"/>
                      <wp:lineTo x="1234" y="7406"/>
                      <wp:lineTo x="0" y="13577"/>
                      <wp:lineTo x="4937" y="20983"/>
                      <wp:lineTo x="12343" y="20983"/>
                      <wp:lineTo x="13577" y="19749"/>
                      <wp:lineTo x="20983" y="3703"/>
                      <wp:lineTo x="20983" y="0"/>
                      <wp:lineTo x="13577" y="0"/>
                    </wp:wrapPolygon>
                  </wp:wrapThrough>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ocket.sv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anchor>
              </w:drawing>
            </w:r>
            <w:r>
              <w:rPr>
                <w:rFonts w:asciiTheme="minorHAnsi" w:hAnsiTheme="minorHAnsi" w:cstheme="minorHAnsi"/>
                <w:b/>
                <w:i/>
                <w:noProof/>
              </w:rPr>
              <w:drawing>
                <wp:anchor distT="0" distB="0" distL="114300" distR="114300" simplePos="0" relativeHeight="251658240" behindDoc="0" locked="0" layoutInCell="1" allowOverlap="1" wp14:anchorId="5778D43B" wp14:editId="044AC060">
                  <wp:simplePos x="0" y="0"/>
                  <wp:positionH relativeFrom="column">
                    <wp:posOffset>16510</wp:posOffset>
                  </wp:positionH>
                  <wp:positionV relativeFrom="paragraph">
                    <wp:posOffset>530489</wp:posOffset>
                  </wp:positionV>
                  <wp:extent cx="333375" cy="333375"/>
                  <wp:effectExtent l="0" t="0" r="0" b="9525"/>
                  <wp:wrapThrough wrapText="bothSides">
                    <wp:wrapPolygon edited="0">
                      <wp:start x="4937" y="0"/>
                      <wp:lineTo x="1234" y="17280"/>
                      <wp:lineTo x="1234" y="20983"/>
                      <wp:lineTo x="19749" y="20983"/>
                      <wp:lineTo x="18514" y="8640"/>
                      <wp:lineTo x="16046" y="0"/>
                      <wp:lineTo x="4937" y="0"/>
                    </wp:wrapPolygon>
                  </wp:wrapThrough>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ck.sv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anchor>
              </w:drawing>
            </w:r>
          </w:p>
        </w:tc>
        <w:tc>
          <w:tcPr>
            <w:tcW w:w="740" w:type="pct"/>
            <w:tcBorders>
              <w:top w:val="single" w:sz="4" w:space="0" w:color="auto"/>
              <w:left w:val="single" w:sz="4" w:space="0" w:color="auto"/>
              <w:bottom w:val="single" w:sz="4" w:space="0" w:color="auto"/>
              <w:right w:val="single" w:sz="4" w:space="0" w:color="auto"/>
            </w:tcBorders>
          </w:tcPr>
          <w:p w14:paraId="0E3A0DF4" w14:textId="77777777" w:rsidR="000E0269" w:rsidRPr="00AF375F" w:rsidRDefault="000E0269" w:rsidP="00EB621D">
            <w:pPr>
              <w:rPr>
                <w:rFonts w:asciiTheme="minorHAnsi" w:hAnsiTheme="minorHAnsi" w:cstheme="minorHAnsi"/>
                <w:b/>
                <w:bCs/>
              </w:rPr>
            </w:pPr>
            <w:r w:rsidRPr="00AF375F">
              <w:rPr>
                <w:rFonts w:asciiTheme="minorHAnsi" w:hAnsiTheme="minorHAnsi" w:cstheme="minorHAnsi"/>
                <w:b/>
                <w:bCs/>
              </w:rPr>
              <w:t xml:space="preserve">Aérospatial, sécurité-défense </w:t>
            </w:r>
          </w:p>
          <w:p w14:paraId="64361458" w14:textId="77777777" w:rsidR="000E0269" w:rsidRPr="00AF375F" w:rsidRDefault="000E0269" w:rsidP="00EB621D">
            <w:pPr>
              <w:rPr>
                <w:rFonts w:asciiTheme="minorHAnsi" w:hAnsiTheme="minorHAnsi" w:cstheme="minorHAnsi"/>
                <w:b/>
                <w:bCs/>
                <w:i/>
                <w:iCs/>
              </w:rPr>
            </w:pPr>
          </w:p>
        </w:tc>
        <w:tc>
          <w:tcPr>
            <w:tcW w:w="906" w:type="pct"/>
            <w:tcBorders>
              <w:top w:val="single" w:sz="4" w:space="0" w:color="auto"/>
              <w:left w:val="single" w:sz="4" w:space="0" w:color="auto"/>
              <w:bottom w:val="single" w:sz="4" w:space="0" w:color="auto"/>
              <w:right w:val="single" w:sz="4" w:space="0" w:color="auto"/>
            </w:tcBorders>
          </w:tcPr>
          <w:p w14:paraId="09B7517C" w14:textId="23D06D72"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Aéronautique et spatial</w:t>
            </w:r>
            <w:r w:rsidR="00AA5C18">
              <w:rPr>
                <w:rFonts w:ascii="Aptos" w:hAnsi="Aptos" w:cs="Aptos"/>
                <w:sz w:val="20"/>
                <w:szCs w:val="20"/>
              </w:rPr>
              <w:t>,</w:t>
            </w:r>
          </w:p>
          <w:p w14:paraId="58BDA988" w14:textId="0E037CCB"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Sécurité-Défense</w:t>
            </w:r>
            <w:r w:rsidR="00AA5C18">
              <w:rPr>
                <w:rFonts w:ascii="Aptos" w:hAnsi="Aptos" w:cs="Aptos"/>
                <w:sz w:val="20"/>
                <w:szCs w:val="20"/>
              </w:rPr>
              <w:t>.</w:t>
            </w:r>
          </w:p>
          <w:p w14:paraId="7F1DBC0A" w14:textId="77777777" w:rsidR="000E0269" w:rsidRPr="00B14F00" w:rsidRDefault="000E0269" w:rsidP="00B14F00">
            <w:pPr>
              <w:tabs>
                <w:tab w:val="left" w:pos="223"/>
              </w:tabs>
              <w:ind w:left="34"/>
              <w:rPr>
                <w:rFonts w:ascii="Aptos" w:eastAsia="Calibri" w:hAnsi="Aptos" w:cs="Aptos"/>
                <w:lang w:eastAsia="en-US"/>
              </w:rPr>
            </w:pPr>
          </w:p>
          <w:p w14:paraId="32C3D294" w14:textId="77777777" w:rsidR="000E0269" w:rsidRPr="00B14F00" w:rsidRDefault="000E0269" w:rsidP="00B14F00">
            <w:pPr>
              <w:tabs>
                <w:tab w:val="left" w:pos="223"/>
              </w:tabs>
              <w:ind w:left="34"/>
              <w:rPr>
                <w:rFonts w:ascii="Aptos" w:eastAsia="Calibri" w:hAnsi="Aptos" w:cs="Aptos"/>
                <w:lang w:eastAsia="en-US"/>
              </w:rPr>
            </w:pPr>
          </w:p>
        </w:tc>
        <w:tc>
          <w:tcPr>
            <w:tcW w:w="2001" w:type="pct"/>
            <w:gridSpan w:val="2"/>
            <w:tcBorders>
              <w:top w:val="single" w:sz="4" w:space="0" w:color="auto"/>
              <w:left w:val="single" w:sz="4" w:space="0" w:color="auto"/>
              <w:bottom w:val="single" w:sz="4" w:space="0" w:color="auto"/>
              <w:right w:val="single" w:sz="4" w:space="0" w:color="auto"/>
            </w:tcBorders>
          </w:tcPr>
          <w:p w14:paraId="1D7256DA" w14:textId="77777777" w:rsidR="000E0269" w:rsidRPr="00B14F00" w:rsidRDefault="000E0269" w:rsidP="00EB621D">
            <w:pPr>
              <w:rPr>
                <w:rFonts w:ascii="Aptos" w:eastAsia="Calibri" w:hAnsi="Aptos" w:cs="Aptos"/>
                <w:lang w:eastAsia="en-US"/>
              </w:rPr>
            </w:pPr>
            <w:r w:rsidRPr="00B14F00">
              <w:rPr>
                <w:rFonts w:ascii="Aptos" w:eastAsia="Calibri" w:hAnsi="Aptos" w:cs="Aptos"/>
                <w:lang w:eastAsia="en-US"/>
              </w:rPr>
              <w:t xml:space="preserve">- Développer les solutions de transport du futur propres et intelligentes </w:t>
            </w:r>
          </w:p>
          <w:p w14:paraId="467AAFED" w14:textId="77777777" w:rsidR="000E0269" w:rsidRPr="00B14F00" w:rsidRDefault="000E0269" w:rsidP="00EB621D">
            <w:pPr>
              <w:rPr>
                <w:rFonts w:ascii="Aptos" w:eastAsia="Calibri" w:hAnsi="Aptos" w:cs="Aptos"/>
                <w:lang w:eastAsia="en-US"/>
              </w:rPr>
            </w:pPr>
            <w:r w:rsidRPr="00B14F00">
              <w:rPr>
                <w:rFonts w:ascii="Aptos" w:eastAsia="Calibri" w:hAnsi="Aptos" w:cs="Aptos"/>
                <w:lang w:eastAsia="en-US"/>
              </w:rPr>
              <w:t xml:space="preserve">- Développer l’exploitation des technologies spatiales et des données satellitaires </w:t>
            </w:r>
          </w:p>
          <w:p w14:paraId="6BBC02EB" w14:textId="77777777" w:rsidR="000E0269" w:rsidRPr="00B14F00" w:rsidRDefault="000E0269" w:rsidP="00EB621D">
            <w:pPr>
              <w:rPr>
                <w:rFonts w:ascii="Aptos" w:eastAsia="Calibri" w:hAnsi="Aptos" w:cs="Aptos"/>
                <w:lang w:eastAsia="en-US"/>
              </w:rPr>
            </w:pPr>
            <w:r w:rsidRPr="00B14F00">
              <w:rPr>
                <w:rFonts w:ascii="Aptos" w:eastAsia="Calibri" w:hAnsi="Aptos" w:cs="Aptos"/>
                <w:lang w:eastAsia="en-US"/>
              </w:rPr>
              <w:t xml:space="preserve">- Renforcer la sécurité civile et environnementale </w:t>
            </w:r>
          </w:p>
          <w:p w14:paraId="26C8D9D3" w14:textId="77777777" w:rsidR="000E0269" w:rsidRPr="00B14F00" w:rsidRDefault="000E0269" w:rsidP="00EB621D">
            <w:pPr>
              <w:rPr>
                <w:rFonts w:ascii="Aptos" w:eastAsia="Calibri" w:hAnsi="Aptos" w:cs="Aptos"/>
                <w:lang w:eastAsia="en-US"/>
              </w:rPr>
            </w:pPr>
            <w:r w:rsidRPr="00B14F00">
              <w:rPr>
                <w:rFonts w:ascii="Aptos" w:eastAsia="Calibri" w:hAnsi="Aptos" w:cs="Aptos"/>
                <w:lang w:eastAsia="en-US"/>
              </w:rPr>
              <w:t>- Soutenir le passage à une industrie 4.0.</w:t>
            </w:r>
          </w:p>
        </w:tc>
        <w:tc>
          <w:tcPr>
            <w:tcW w:w="1094" w:type="pct"/>
            <w:tcBorders>
              <w:top w:val="single" w:sz="4" w:space="0" w:color="auto"/>
              <w:left w:val="single" w:sz="4" w:space="0" w:color="auto"/>
              <w:bottom w:val="single" w:sz="4" w:space="0" w:color="auto"/>
              <w:right w:val="single" w:sz="4" w:space="0" w:color="auto"/>
            </w:tcBorders>
          </w:tcPr>
          <w:p w14:paraId="02592F39" w14:textId="77777777" w:rsidR="000E0269" w:rsidRPr="00AF375F" w:rsidRDefault="000E0269" w:rsidP="00EB621D">
            <w:pPr>
              <w:rPr>
                <w:rFonts w:asciiTheme="minorHAnsi" w:hAnsiTheme="minorHAnsi" w:cstheme="minorHAnsi"/>
              </w:rPr>
            </w:pPr>
          </w:p>
        </w:tc>
      </w:tr>
      <w:tr w:rsidR="000E0269" w:rsidRPr="00AF375F" w14:paraId="2DB5D7FF" w14:textId="77777777" w:rsidTr="00AA5C18">
        <w:trPr>
          <w:trHeight w:val="1767"/>
        </w:trPr>
        <w:tc>
          <w:tcPr>
            <w:tcW w:w="259" w:type="pct"/>
            <w:tcBorders>
              <w:top w:val="single" w:sz="4" w:space="0" w:color="auto"/>
              <w:left w:val="single" w:sz="4" w:space="0" w:color="auto"/>
              <w:bottom w:val="single" w:sz="4" w:space="0" w:color="auto"/>
              <w:right w:val="single" w:sz="4" w:space="0" w:color="auto"/>
            </w:tcBorders>
          </w:tcPr>
          <w:p w14:paraId="5C0B4EFA" w14:textId="77777777" w:rsidR="000E0269" w:rsidRPr="00AF375F" w:rsidRDefault="000E0269" w:rsidP="00EB621D">
            <w:pPr>
              <w:rPr>
                <w:rFonts w:asciiTheme="minorHAnsi" w:hAnsiTheme="minorHAnsi" w:cstheme="minorHAnsi"/>
                <w:b/>
                <w:bCs/>
                <w:i/>
                <w:iCs/>
              </w:rPr>
            </w:pPr>
            <w:r>
              <w:rPr>
                <w:rFonts w:asciiTheme="minorHAnsi" w:hAnsiTheme="minorHAnsi" w:cstheme="minorHAnsi"/>
                <w:b/>
                <w:i/>
                <w:noProof/>
              </w:rPr>
              <w:drawing>
                <wp:inline distT="0" distB="0" distL="0" distR="0" wp14:anchorId="388A1123" wp14:editId="23C03FB6">
                  <wp:extent cx="333375" cy="33337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ity.svg"/>
                          <pic:cNvPicPr/>
                        </pic:nvPicPr>
                        <pic:blipFill>
                          <a:blip r:embed="rId13" cstate="print"/>
                          <a:stretch>
                            <a:fillRect/>
                          </a:stretch>
                        </pic:blipFill>
                        <pic:spPr>
                          <a:xfrm>
                            <a:off x="0" y="0"/>
                            <a:ext cx="333375" cy="333375"/>
                          </a:xfrm>
                          <a:prstGeom prst="rect">
                            <a:avLst/>
                          </a:prstGeom>
                        </pic:spPr>
                      </pic:pic>
                    </a:graphicData>
                  </a:graphic>
                </wp:inline>
              </w:drawing>
            </w:r>
          </w:p>
        </w:tc>
        <w:tc>
          <w:tcPr>
            <w:tcW w:w="740" w:type="pct"/>
            <w:tcBorders>
              <w:top w:val="single" w:sz="4" w:space="0" w:color="auto"/>
              <w:left w:val="single" w:sz="4" w:space="0" w:color="auto"/>
              <w:bottom w:val="single" w:sz="4" w:space="0" w:color="auto"/>
              <w:right w:val="single" w:sz="4" w:space="0" w:color="auto"/>
            </w:tcBorders>
          </w:tcPr>
          <w:p w14:paraId="38E1B426" w14:textId="369F30B1" w:rsidR="000E0269" w:rsidRPr="00AF375F" w:rsidRDefault="000E0269" w:rsidP="00EB621D">
            <w:pPr>
              <w:rPr>
                <w:rFonts w:asciiTheme="minorHAnsi" w:hAnsiTheme="minorHAnsi" w:cstheme="minorHAnsi"/>
                <w:b/>
                <w:bCs/>
              </w:rPr>
            </w:pPr>
            <w:r w:rsidRPr="00AF375F">
              <w:rPr>
                <w:rFonts w:asciiTheme="minorHAnsi" w:hAnsiTheme="minorHAnsi" w:cstheme="minorHAnsi"/>
                <w:b/>
                <w:bCs/>
              </w:rPr>
              <w:t xml:space="preserve">Transition </w:t>
            </w:r>
            <w:r w:rsidR="00045AE6">
              <w:rPr>
                <w:rFonts w:asciiTheme="minorHAnsi" w:hAnsiTheme="minorHAnsi" w:cstheme="minorHAnsi"/>
                <w:b/>
                <w:bCs/>
              </w:rPr>
              <w:t>é</w:t>
            </w:r>
            <w:r w:rsidRPr="00AF375F">
              <w:rPr>
                <w:rFonts w:asciiTheme="minorHAnsi" w:hAnsiTheme="minorHAnsi" w:cstheme="minorHAnsi"/>
                <w:b/>
                <w:bCs/>
              </w:rPr>
              <w:t>nergétique</w:t>
            </w:r>
          </w:p>
          <w:p w14:paraId="45C8DBCA" w14:textId="77777777" w:rsidR="000E0269" w:rsidRPr="00AF375F" w:rsidRDefault="000E0269" w:rsidP="00EB621D">
            <w:pPr>
              <w:rPr>
                <w:rFonts w:asciiTheme="minorHAnsi" w:hAnsiTheme="minorHAnsi" w:cstheme="minorHAnsi"/>
                <w:b/>
                <w:bCs/>
                <w:i/>
                <w:iCs/>
              </w:rPr>
            </w:pPr>
          </w:p>
        </w:tc>
        <w:tc>
          <w:tcPr>
            <w:tcW w:w="906" w:type="pct"/>
            <w:tcBorders>
              <w:top w:val="single" w:sz="4" w:space="0" w:color="auto"/>
              <w:left w:val="single" w:sz="4" w:space="0" w:color="auto"/>
              <w:bottom w:val="single" w:sz="4" w:space="0" w:color="auto"/>
              <w:right w:val="single" w:sz="4" w:space="0" w:color="auto"/>
            </w:tcBorders>
          </w:tcPr>
          <w:p w14:paraId="45A4A0E2" w14:textId="68CE53F8"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L’énergie décarbonée</w:t>
            </w:r>
            <w:r w:rsidR="00AA5C18">
              <w:rPr>
                <w:rFonts w:ascii="Aptos" w:hAnsi="Aptos" w:cs="Aptos"/>
                <w:sz w:val="20"/>
                <w:szCs w:val="20"/>
              </w:rPr>
              <w:t>,</w:t>
            </w:r>
          </w:p>
          <w:p w14:paraId="57BCE966" w14:textId="1D3EC8EC"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Les systèmes énergétiques décarbonés</w:t>
            </w:r>
            <w:r w:rsidR="00AA5C18">
              <w:rPr>
                <w:rFonts w:ascii="Aptos" w:hAnsi="Aptos" w:cs="Aptos"/>
                <w:sz w:val="20"/>
                <w:szCs w:val="20"/>
              </w:rPr>
              <w:t>,</w:t>
            </w:r>
          </w:p>
          <w:p w14:paraId="0552CC18" w14:textId="0CAED7EF"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La décarbonation de l’industrie</w:t>
            </w:r>
            <w:r w:rsidR="00AA5C18">
              <w:rPr>
                <w:rFonts w:ascii="Aptos" w:hAnsi="Aptos" w:cs="Aptos"/>
                <w:sz w:val="20"/>
                <w:szCs w:val="20"/>
              </w:rPr>
              <w:t>,</w:t>
            </w:r>
          </w:p>
          <w:p w14:paraId="546C669F" w14:textId="2A9EA944"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Le transport décarboné et connecté</w:t>
            </w:r>
            <w:r w:rsidR="00AA5C18">
              <w:rPr>
                <w:rFonts w:ascii="Aptos" w:hAnsi="Aptos" w:cs="Aptos"/>
                <w:sz w:val="20"/>
                <w:szCs w:val="20"/>
              </w:rPr>
              <w:t>.</w:t>
            </w:r>
          </w:p>
          <w:p w14:paraId="5DA9BA8D" w14:textId="77777777" w:rsidR="000E0269" w:rsidRPr="00B14F00" w:rsidRDefault="000E0269" w:rsidP="00B14F00">
            <w:pPr>
              <w:tabs>
                <w:tab w:val="left" w:pos="223"/>
              </w:tabs>
              <w:ind w:left="34"/>
              <w:rPr>
                <w:rFonts w:ascii="Aptos" w:eastAsia="Calibri" w:hAnsi="Aptos" w:cs="Aptos"/>
                <w:lang w:eastAsia="en-US"/>
              </w:rPr>
            </w:pPr>
          </w:p>
        </w:tc>
        <w:tc>
          <w:tcPr>
            <w:tcW w:w="2001" w:type="pct"/>
            <w:gridSpan w:val="2"/>
            <w:tcBorders>
              <w:top w:val="single" w:sz="4" w:space="0" w:color="auto"/>
              <w:left w:val="single" w:sz="4" w:space="0" w:color="auto"/>
              <w:bottom w:val="single" w:sz="4" w:space="0" w:color="auto"/>
              <w:right w:val="single" w:sz="4" w:space="0" w:color="auto"/>
            </w:tcBorders>
          </w:tcPr>
          <w:p w14:paraId="5366966D" w14:textId="77777777" w:rsidR="000E0269" w:rsidRPr="00B14F00" w:rsidRDefault="000E0269" w:rsidP="00EB621D">
            <w:pPr>
              <w:rPr>
                <w:rFonts w:ascii="Aptos" w:eastAsia="Calibri" w:hAnsi="Aptos" w:cs="Aptos"/>
                <w:lang w:eastAsia="en-US"/>
              </w:rPr>
            </w:pPr>
            <w:r w:rsidRPr="00B14F00">
              <w:rPr>
                <w:rFonts w:ascii="Aptos" w:eastAsia="Calibri" w:hAnsi="Aptos" w:cs="Aptos"/>
                <w:lang w:eastAsia="en-US"/>
              </w:rPr>
              <w:t>Devenir la 1ère région neutre en carbone d’ici 2050  </w:t>
            </w:r>
          </w:p>
          <w:p w14:paraId="21A5C052" w14:textId="77777777" w:rsidR="000E0269" w:rsidRPr="00B14F00" w:rsidRDefault="000E0269" w:rsidP="00EB621D">
            <w:pPr>
              <w:rPr>
                <w:rFonts w:ascii="Aptos" w:eastAsia="Calibri" w:hAnsi="Aptos" w:cs="Aptos"/>
                <w:lang w:eastAsia="en-US"/>
              </w:rPr>
            </w:pPr>
            <w:r w:rsidRPr="00B14F00">
              <w:rPr>
                <w:rFonts w:ascii="Aptos" w:eastAsia="Calibri" w:hAnsi="Aptos" w:cs="Aptos"/>
                <w:lang w:eastAsia="en-US"/>
              </w:rPr>
              <w:t>- Produire de l’énergie à partir d’ENR et via l’hydrogène</w:t>
            </w:r>
          </w:p>
          <w:p w14:paraId="6ECFD2C4" w14:textId="77777777" w:rsidR="000E0269" w:rsidRPr="00B14F00" w:rsidRDefault="000E0269" w:rsidP="00EB621D">
            <w:pPr>
              <w:rPr>
                <w:rFonts w:ascii="Aptos" w:eastAsia="Calibri" w:hAnsi="Aptos" w:cs="Aptos"/>
                <w:lang w:eastAsia="en-US"/>
              </w:rPr>
            </w:pPr>
            <w:r w:rsidRPr="00B14F00">
              <w:rPr>
                <w:rFonts w:ascii="Aptos" w:eastAsia="Calibri" w:hAnsi="Aptos" w:cs="Aptos"/>
                <w:lang w:eastAsia="en-US"/>
              </w:rPr>
              <w:t>- Renforcer et développer l’efficacité énergétique des bâtiments et de l’industrie</w:t>
            </w:r>
          </w:p>
          <w:p w14:paraId="35D5A642" w14:textId="77777777" w:rsidR="000E0269" w:rsidRPr="00B14F00" w:rsidRDefault="000E0269" w:rsidP="00EB621D">
            <w:pPr>
              <w:rPr>
                <w:rFonts w:ascii="Aptos" w:eastAsia="Calibri" w:hAnsi="Aptos" w:cs="Aptos"/>
                <w:lang w:eastAsia="en-US"/>
              </w:rPr>
            </w:pPr>
            <w:r w:rsidRPr="00B14F00">
              <w:rPr>
                <w:rFonts w:ascii="Aptos" w:eastAsia="Calibri" w:hAnsi="Aptos" w:cs="Aptos"/>
                <w:lang w:eastAsia="en-US"/>
              </w:rPr>
              <w:t>- Soutenir le développement d’une mobilité durable et intelligente (air, terre, mer).</w:t>
            </w:r>
          </w:p>
        </w:tc>
        <w:tc>
          <w:tcPr>
            <w:tcW w:w="1094" w:type="pct"/>
            <w:tcBorders>
              <w:top w:val="single" w:sz="4" w:space="0" w:color="auto"/>
              <w:left w:val="single" w:sz="4" w:space="0" w:color="auto"/>
              <w:bottom w:val="single" w:sz="4" w:space="0" w:color="auto"/>
              <w:right w:val="single" w:sz="4" w:space="0" w:color="auto"/>
            </w:tcBorders>
          </w:tcPr>
          <w:p w14:paraId="605811F5" w14:textId="77777777" w:rsidR="000E0269" w:rsidRPr="00AF375F" w:rsidRDefault="000E0269" w:rsidP="00EB621D">
            <w:pPr>
              <w:rPr>
                <w:rFonts w:asciiTheme="minorHAnsi" w:hAnsiTheme="minorHAnsi" w:cstheme="minorHAnsi"/>
              </w:rPr>
            </w:pPr>
          </w:p>
        </w:tc>
      </w:tr>
      <w:tr w:rsidR="000E0269" w:rsidRPr="00AF375F" w14:paraId="7AA85A66" w14:textId="77777777" w:rsidTr="00AA5C18">
        <w:trPr>
          <w:trHeight w:val="1487"/>
        </w:trPr>
        <w:tc>
          <w:tcPr>
            <w:tcW w:w="259" w:type="pct"/>
            <w:tcBorders>
              <w:top w:val="single" w:sz="4" w:space="0" w:color="auto"/>
              <w:left w:val="single" w:sz="4" w:space="0" w:color="auto"/>
              <w:bottom w:val="single" w:sz="4" w:space="0" w:color="auto"/>
              <w:right w:val="single" w:sz="4" w:space="0" w:color="auto"/>
            </w:tcBorders>
          </w:tcPr>
          <w:p w14:paraId="342C0C02" w14:textId="77777777" w:rsidR="000E0269" w:rsidRPr="00AF375F" w:rsidRDefault="000E0269" w:rsidP="00EB621D">
            <w:pPr>
              <w:rPr>
                <w:rFonts w:asciiTheme="minorHAnsi" w:hAnsiTheme="minorHAnsi" w:cstheme="minorHAnsi"/>
                <w:b/>
                <w:bCs/>
                <w:i/>
                <w:iCs/>
              </w:rPr>
            </w:pPr>
            <w:r>
              <w:rPr>
                <w:rFonts w:asciiTheme="minorHAnsi" w:hAnsiTheme="minorHAnsi" w:cstheme="minorHAnsi"/>
                <w:b/>
                <w:i/>
                <w:noProof/>
              </w:rPr>
              <w:drawing>
                <wp:inline distT="0" distB="0" distL="0" distR="0" wp14:anchorId="2158F459" wp14:editId="6CA2BBE4">
                  <wp:extent cx="333375" cy="33337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leaf.svg"/>
                          <pic:cNvPicPr/>
                        </pic:nvPicPr>
                        <pic:blipFill>
                          <a:blip r:embed="rId14" cstate="print"/>
                          <a:stretch>
                            <a:fillRect/>
                          </a:stretch>
                        </pic:blipFill>
                        <pic:spPr>
                          <a:xfrm>
                            <a:off x="0" y="0"/>
                            <a:ext cx="333375" cy="333375"/>
                          </a:xfrm>
                          <a:prstGeom prst="rect">
                            <a:avLst/>
                          </a:prstGeom>
                        </pic:spPr>
                      </pic:pic>
                    </a:graphicData>
                  </a:graphic>
                </wp:inline>
              </w:drawing>
            </w:r>
          </w:p>
        </w:tc>
        <w:tc>
          <w:tcPr>
            <w:tcW w:w="740" w:type="pct"/>
            <w:tcBorders>
              <w:top w:val="single" w:sz="4" w:space="0" w:color="auto"/>
              <w:left w:val="single" w:sz="4" w:space="0" w:color="auto"/>
              <w:bottom w:val="single" w:sz="4" w:space="0" w:color="auto"/>
              <w:right w:val="single" w:sz="4" w:space="0" w:color="auto"/>
            </w:tcBorders>
          </w:tcPr>
          <w:p w14:paraId="18D56F50" w14:textId="77777777" w:rsidR="000E0269" w:rsidRPr="00AF375F" w:rsidRDefault="000E0269" w:rsidP="00EB621D">
            <w:pPr>
              <w:rPr>
                <w:rFonts w:asciiTheme="minorHAnsi" w:hAnsiTheme="minorHAnsi" w:cstheme="minorHAnsi"/>
                <w:b/>
                <w:bCs/>
              </w:rPr>
            </w:pPr>
            <w:r w:rsidRPr="00AF375F">
              <w:rPr>
                <w:rFonts w:asciiTheme="minorHAnsi" w:hAnsiTheme="minorHAnsi" w:cstheme="minorHAnsi"/>
                <w:b/>
                <w:bCs/>
              </w:rPr>
              <w:t xml:space="preserve">Transition écologique </w:t>
            </w:r>
          </w:p>
          <w:p w14:paraId="4F1C0795" w14:textId="77777777" w:rsidR="000E0269" w:rsidRPr="00AF375F" w:rsidRDefault="000E0269" w:rsidP="00EB621D">
            <w:pPr>
              <w:rPr>
                <w:rFonts w:asciiTheme="minorHAnsi" w:hAnsiTheme="minorHAnsi" w:cstheme="minorHAnsi"/>
                <w:b/>
                <w:bCs/>
              </w:rPr>
            </w:pPr>
          </w:p>
          <w:p w14:paraId="015BCFD3" w14:textId="77777777" w:rsidR="000E0269" w:rsidRPr="00AF375F" w:rsidRDefault="000E0269" w:rsidP="00EB621D">
            <w:pPr>
              <w:rPr>
                <w:rFonts w:asciiTheme="minorHAnsi" w:hAnsiTheme="minorHAnsi" w:cstheme="minorHAnsi"/>
                <w:b/>
                <w:bCs/>
                <w:i/>
                <w:iCs/>
              </w:rPr>
            </w:pPr>
          </w:p>
        </w:tc>
        <w:tc>
          <w:tcPr>
            <w:tcW w:w="906" w:type="pct"/>
            <w:tcBorders>
              <w:top w:val="single" w:sz="4" w:space="0" w:color="auto"/>
              <w:left w:val="single" w:sz="4" w:space="0" w:color="auto"/>
              <w:bottom w:val="single" w:sz="4" w:space="0" w:color="auto"/>
              <w:right w:val="single" w:sz="4" w:space="0" w:color="auto"/>
            </w:tcBorders>
          </w:tcPr>
          <w:p w14:paraId="3A408C52" w14:textId="65E720B1"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L’économie circulaire et l’éco-conception</w:t>
            </w:r>
            <w:r w:rsidR="00AA5C18">
              <w:rPr>
                <w:rFonts w:ascii="Aptos" w:hAnsi="Aptos" w:cs="Aptos"/>
                <w:sz w:val="20"/>
                <w:szCs w:val="20"/>
              </w:rPr>
              <w:t>,</w:t>
            </w:r>
          </w:p>
          <w:p w14:paraId="5954083F" w14:textId="6EDE0648"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L’eau</w:t>
            </w:r>
            <w:r w:rsidR="00AA5C18">
              <w:rPr>
                <w:rFonts w:ascii="Aptos" w:hAnsi="Aptos" w:cs="Aptos"/>
                <w:sz w:val="20"/>
                <w:szCs w:val="20"/>
              </w:rPr>
              <w:t>,</w:t>
            </w:r>
          </w:p>
          <w:p w14:paraId="07CD31C1" w14:textId="77777777"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L’adaptation au changement et risques climatiques.</w:t>
            </w:r>
          </w:p>
        </w:tc>
        <w:tc>
          <w:tcPr>
            <w:tcW w:w="2001" w:type="pct"/>
            <w:gridSpan w:val="2"/>
            <w:tcBorders>
              <w:top w:val="single" w:sz="4" w:space="0" w:color="auto"/>
              <w:left w:val="single" w:sz="4" w:space="0" w:color="auto"/>
              <w:bottom w:val="single" w:sz="4" w:space="0" w:color="auto"/>
              <w:right w:val="single" w:sz="4" w:space="0" w:color="auto"/>
            </w:tcBorders>
          </w:tcPr>
          <w:p w14:paraId="65FA7CEC" w14:textId="0BA5E459" w:rsidR="000E0269" w:rsidRPr="00B14F00" w:rsidRDefault="000E0269" w:rsidP="00EB621D">
            <w:pPr>
              <w:rPr>
                <w:rFonts w:ascii="Aptos" w:eastAsia="Calibri" w:hAnsi="Aptos" w:cs="Aptos"/>
                <w:lang w:eastAsia="en-US"/>
              </w:rPr>
            </w:pPr>
            <w:r w:rsidRPr="00B14F00">
              <w:rPr>
                <w:rFonts w:ascii="Aptos" w:eastAsia="Calibri" w:hAnsi="Aptos" w:cs="Aptos"/>
                <w:lang w:eastAsia="en-US"/>
              </w:rPr>
              <w:t>- Sécuriser l’accès aux ressources</w:t>
            </w:r>
            <w:r w:rsidR="00AA5C18">
              <w:rPr>
                <w:rFonts w:ascii="Aptos" w:eastAsia="Calibri" w:hAnsi="Aptos" w:cs="Aptos"/>
                <w:lang w:eastAsia="en-US"/>
              </w:rPr>
              <w:t>,</w:t>
            </w:r>
          </w:p>
          <w:p w14:paraId="55975255" w14:textId="7635F4A8" w:rsidR="000E0269" w:rsidRPr="00B14F00" w:rsidRDefault="000E0269" w:rsidP="00EB621D">
            <w:pPr>
              <w:rPr>
                <w:rFonts w:ascii="Aptos" w:eastAsia="Calibri" w:hAnsi="Aptos" w:cs="Aptos"/>
                <w:lang w:eastAsia="en-US"/>
              </w:rPr>
            </w:pPr>
            <w:r w:rsidRPr="00B14F00">
              <w:rPr>
                <w:rFonts w:ascii="Aptos" w:eastAsia="Calibri" w:hAnsi="Aptos" w:cs="Aptos"/>
                <w:lang w:eastAsia="en-US"/>
              </w:rPr>
              <w:t>- Soutenir le développement de la filière eau</w:t>
            </w:r>
            <w:r w:rsidR="00AA5C18">
              <w:rPr>
                <w:rFonts w:ascii="Aptos" w:eastAsia="Calibri" w:hAnsi="Aptos" w:cs="Aptos"/>
                <w:lang w:eastAsia="en-US"/>
              </w:rPr>
              <w:t>,</w:t>
            </w:r>
          </w:p>
          <w:p w14:paraId="293E7699" w14:textId="5536B021" w:rsidR="000E0269" w:rsidRPr="00B14F00" w:rsidRDefault="000E0269" w:rsidP="00EB621D">
            <w:pPr>
              <w:rPr>
                <w:rFonts w:ascii="Aptos" w:eastAsia="Calibri" w:hAnsi="Aptos" w:cs="Aptos"/>
                <w:lang w:eastAsia="en-US"/>
              </w:rPr>
            </w:pPr>
            <w:r w:rsidRPr="00B14F00">
              <w:rPr>
                <w:rFonts w:ascii="Aptos" w:eastAsia="Calibri" w:hAnsi="Aptos" w:cs="Aptos"/>
                <w:lang w:eastAsia="en-US"/>
              </w:rPr>
              <w:t>- Soutenir la transition industrielle et encourager l’économie circulaire</w:t>
            </w:r>
            <w:r w:rsidR="00AA5C18">
              <w:rPr>
                <w:rFonts w:ascii="Aptos" w:eastAsia="Calibri" w:hAnsi="Aptos" w:cs="Aptos"/>
                <w:lang w:eastAsia="en-US"/>
              </w:rPr>
              <w:t>,</w:t>
            </w:r>
          </w:p>
          <w:p w14:paraId="5C589EC0" w14:textId="77777777" w:rsidR="000E0269" w:rsidRPr="00B14F00" w:rsidRDefault="000E0269" w:rsidP="00EB621D">
            <w:pPr>
              <w:rPr>
                <w:rFonts w:ascii="Aptos" w:eastAsia="Calibri" w:hAnsi="Aptos" w:cs="Aptos"/>
                <w:lang w:eastAsia="en-US"/>
              </w:rPr>
            </w:pPr>
            <w:r w:rsidRPr="00B14F00">
              <w:rPr>
                <w:rFonts w:ascii="Aptos" w:eastAsia="Calibri" w:hAnsi="Aptos" w:cs="Aptos"/>
                <w:lang w:eastAsia="en-US"/>
              </w:rPr>
              <w:t>- Protéger, préserver et gérer les ressources et les matières premières.</w:t>
            </w:r>
          </w:p>
        </w:tc>
        <w:tc>
          <w:tcPr>
            <w:tcW w:w="1094" w:type="pct"/>
            <w:tcBorders>
              <w:top w:val="single" w:sz="4" w:space="0" w:color="auto"/>
              <w:left w:val="single" w:sz="4" w:space="0" w:color="auto"/>
              <w:bottom w:val="single" w:sz="4" w:space="0" w:color="auto"/>
              <w:right w:val="single" w:sz="4" w:space="0" w:color="auto"/>
            </w:tcBorders>
          </w:tcPr>
          <w:p w14:paraId="4ECF1D6A" w14:textId="77777777" w:rsidR="000E0269" w:rsidRPr="00AF375F" w:rsidRDefault="000E0269" w:rsidP="00EB621D">
            <w:pPr>
              <w:rPr>
                <w:rFonts w:asciiTheme="minorHAnsi" w:hAnsiTheme="minorHAnsi" w:cstheme="minorHAnsi"/>
              </w:rPr>
            </w:pPr>
          </w:p>
        </w:tc>
      </w:tr>
      <w:tr w:rsidR="000E0269" w:rsidRPr="00AF375F" w14:paraId="1A0D4B54" w14:textId="77777777" w:rsidTr="00AA5C18">
        <w:trPr>
          <w:trHeight w:val="1509"/>
        </w:trPr>
        <w:tc>
          <w:tcPr>
            <w:tcW w:w="259" w:type="pct"/>
            <w:tcBorders>
              <w:top w:val="single" w:sz="4" w:space="0" w:color="auto"/>
              <w:left w:val="single" w:sz="4" w:space="0" w:color="auto"/>
              <w:bottom w:val="single" w:sz="4" w:space="0" w:color="auto"/>
              <w:right w:val="single" w:sz="4" w:space="0" w:color="auto"/>
            </w:tcBorders>
          </w:tcPr>
          <w:p w14:paraId="27A0F4AA" w14:textId="77777777" w:rsidR="000E0269" w:rsidRPr="00AF375F" w:rsidRDefault="000E0269" w:rsidP="00EB621D">
            <w:pPr>
              <w:rPr>
                <w:rFonts w:asciiTheme="minorHAnsi" w:hAnsiTheme="minorHAnsi" w:cstheme="minorHAnsi"/>
                <w:b/>
                <w:bCs/>
                <w:i/>
                <w:iCs/>
              </w:rPr>
            </w:pPr>
            <w:r>
              <w:rPr>
                <w:rFonts w:asciiTheme="minorHAnsi" w:hAnsiTheme="minorHAnsi" w:cstheme="minorHAnsi"/>
                <w:b/>
                <w:i/>
                <w:noProof/>
              </w:rPr>
              <w:drawing>
                <wp:inline distT="0" distB="0" distL="0" distR="0" wp14:anchorId="3A0F178F" wp14:editId="70079AFE">
                  <wp:extent cx="333375" cy="33337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highwayscene.svg"/>
                          <pic:cNvPicPr/>
                        </pic:nvPicPr>
                        <pic:blipFill>
                          <a:blip r:embed="rId15" cstate="print"/>
                          <a:stretch>
                            <a:fillRect/>
                          </a:stretch>
                        </pic:blipFill>
                        <pic:spPr>
                          <a:xfrm>
                            <a:off x="0" y="0"/>
                            <a:ext cx="333375" cy="333375"/>
                          </a:xfrm>
                          <a:prstGeom prst="rect">
                            <a:avLst/>
                          </a:prstGeom>
                        </pic:spPr>
                      </pic:pic>
                    </a:graphicData>
                  </a:graphic>
                </wp:inline>
              </w:drawing>
            </w:r>
          </w:p>
        </w:tc>
        <w:tc>
          <w:tcPr>
            <w:tcW w:w="740" w:type="pct"/>
            <w:tcBorders>
              <w:top w:val="single" w:sz="4" w:space="0" w:color="auto"/>
              <w:left w:val="single" w:sz="4" w:space="0" w:color="auto"/>
              <w:bottom w:val="single" w:sz="4" w:space="0" w:color="auto"/>
              <w:right w:val="single" w:sz="4" w:space="0" w:color="auto"/>
            </w:tcBorders>
          </w:tcPr>
          <w:p w14:paraId="64D6F01A" w14:textId="77777777" w:rsidR="000E0269" w:rsidRPr="00AF375F" w:rsidRDefault="000E0269" w:rsidP="00EB621D">
            <w:pPr>
              <w:rPr>
                <w:rFonts w:asciiTheme="minorHAnsi" w:hAnsiTheme="minorHAnsi" w:cstheme="minorHAnsi"/>
                <w:b/>
                <w:bCs/>
              </w:rPr>
            </w:pPr>
            <w:r w:rsidRPr="00AF375F">
              <w:rPr>
                <w:rFonts w:asciiTheme="minorHAnsi" w:hAnsiTheme="minorHAnsi" w:cstheme="minorHAnsi"/>
                <w:b/>
                <w:bCs/>
              </w:rPr>
              <w:t xml:space="preserve">Culture, tourisme, et sport </w:t>
            </w:r>
          </w:p>
          <w:p w14:paraId="24C60730" w14:textId="77777777" w:rsidR="000E0269" w:rsidRPr="00AF375F" w:rsidRDefault="000E0269" w:rsidP="00EB621D">
            <w:pPr>
              <w:rPr>
                <w:rFonts w:asciiTheme="minorHAnsi" w:hAnsiTheme="minorHAnsi" w:cstheme="minorHAnsi"/>
                <w:b/>
                <w:bCs/>
              </w:rPr>
            </w:pPr>
          </w:p>
          <w:p w14:paraId="5C0E8BEF" w14:textId="77777777" w:rsidR="000E0269" w:rsidRPr="00AF375F" w:rsidRDefault="000E0269" w:rsidP="00EB621D">
            <w:pPr>
              <w:rPr>
                <w:rFonts w:asciiTheme="minorHAnsi" w:hAnsiTheme="minorHAnsi" w:cstheme="minorHAnsi"/>
                <w:b/>
                <w:bCs/>
                <w:i/>
                <w:iCs/>
              </w:rPr>
            </w:pPr>
          </w:p>
        </w:tc>
        <w:tc>
          <w:tcPr>
            <w:tcW w:w="906" w:type="pct"/>
            <w:tcBorders>
              <w:top w:val="single" w:sz="4" w:space="0" w:color="auto"/>
              <w:left w:val="single" w:sz="4" w:space="0" w:color="auto"/>
              <w:bottom w:val="single" w:sz="4" w:space="0" w:color="auto"/>
              <w:right w:val="single" w:sz="4" w:space="0" w:color="auto"/>
            </w:tcBorders>
          </w:tcPr>
          <w:p w14:paraId="351B4550" w14:textId="5D5FCE24"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Culture</w:t>
            </w:r>
            <w:r w:rsidR="00AA5C18">
              <w:rPr>
                <w:rFonts w:ascii="Aptos" w:hAnsi="Aptos" w:cs="Aptos"/>
                <w:sz w:val="20"/>
                <w:szCs w:val="20"/>
              </w:rPr>
              <w:t>,</w:t>
            </w:r>
          </w:p>
          <w:p w14:paraId="723EE0B5" w14:textId="3F74166B"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Smart et éco-tourisme</w:t>
            </w:r>
            <w:r w:rsidR="00AA5C18">
              <w:rPr>
                <w:rFonts w:ascii="Aptos" w:hAnsi="Aptos" w:cs="Aptos"/>
                <w:sz w:val="20"/>
                <w:szCs w:val="20"/>
              </w:rPr>
              <w:t>,</w:t>
            </w:r>
          </w:p>
          <w:p w14:paraId="713F6701" w14:textId="638CCA74"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Sport</w:t>
            </w:r>
            <w:r w:rsidR="00AA5C18">
              <w:rPr>
                <w:rFonts w:ascii="Aptos" w:hAnsi="Aptos" w:cs="Aptos"/>
                <w:sz w:val="20"/>
                <w:szCs w:val="20"/>
              </w:rPr>
              <w:t>,</w:t>
            </w:r>
          </w:p>
          <w:p w14:paraId="285F76E5" w14:textId="2B3FBE33"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Evènementiel</w:t>
            </w:r>
            <w:r w:rsidR="00AA5C18">
              <w:rPr>
                <w:rFonts w:ascii="Aptos" w:hAnsi="Aptos" w:cs="Aptos"/>
                <w:sz w:val="20"/>
                <w:szCs w:val="20"/>
              </w:rPr>
              <w:t>.</w:t>
            </w:r>
          </w:p>
          <w:p w14:paraId="7160E776" w14:textId="77777777" w:rsidR="000E0269" w:rsidRPr="00B14F00" w:rsidRDefault="000E0269" w:rsidP="00B14F00">
            <w:pPr>
              <w:tabs>
                <w:tab w:val="left" w:pos="223"/>
              </w:tabs>
              <w:ind w:left="34"/>
              <w:rPr>
                <w:rFonts w:ascii="Aptos" w:eastAsia="Calibri" w:hAnsi="Aptos" w:cs="Aptos"/>
                <w:lang w:eastAsia="en-US"/>
              </w:rPr>
            </w:pPr>
          </w:p>
          <w:p w14:paraId="2D9C8384" w14:textId="77777777" w:rsidR="000E0269" w:rsidRPr="00B14F00" w:rsidRDefault="000E0269" w:rsidP="00B14F00">
            <w:pPr>
              <w:tabs>
                <w:tab w:val="left" w:pos="223"/>
              </w:tabs>
              <w:ind w:left="34"/>
              <w:rPr>
                <w:rFonts w:ascii="Aptos" w:eastAsia="Calibri" w:hAnsi="Aptos" w:cs="Aptos"/>
                <w:lang w:eastAsia="en-US"/>
              </w:rPr>
            </w:pPr>
          </w:p>
        </w:tc>
        <w:tc>
          <w:tcPr>
            <w:tcW w:w="2001" w:type="pct"/>
            <w:gridSpan w:val="2"/>
            <w:tcBorders>
              <w:top w:val="single" w:sz="4" w:space="0" w:color="auto"/>
              <w:left w:val="single" w:sz="4" w:space="0" w:color="auto"/>
              <w:bottom w:val="single" w:sz="4" w:space="0" w:color="auto"/>
              <w:right w:val="single" w:sz="4" w:space="0" w:color="auto"/>
            </w:tcBorders>
          </w:tcPr>
          <w:p w14:paraId="686E3D49" w14:textId="2E0FB65C" w:rsidR="000E0269" w:rsidRPr="00B14F00" w:rsidRDefault="000E0269" w:rsidP="00EB621D">
            <w:pPr>
              <w:rPr>
                <w:rFonts w:ascii="Aptos" w:eastAsia="Calibri" w:hAnsi="Aptos" w:cs="Aptos"/>
                <w:lang w:eastAsia="en-US"/>
              </w:rPr>
            </w:pPr>
            <w:r w:rsidRPr="00B14F00">
              <w:rPr>
                <w:rFonts w:ascii="Aptos" w:eastAsia="Calibri" w:hAnsi="Aptos" w:cs="Aptos"/>
                <w:lang w:eastAsia="en-US"/>
              </w:rPr>
              <w:t>- Répondre aux enjeux du développement durable en cohérence aux préoccupations environnementales</w:t>
            </w:r>
            <w:r w:rsidR="00AA5C18">
              <w:rPr>
                <w:rFonts w:ascii="Aptos" w:eastAsia="Calibri" w:hAnsi="Aptos" w:cs="Aptos"/>
                <w:lang w:eastAsia="en-US"/>
              </w:rPr>
              <w:t>,</w:t>
            </w:r>
          </w:p>
          <w:p w14:paraId="68320DA8" w14:textId="2BD3AF21" w:rsidR="000E0269" w:rsidRPr="00B14F00" w:rsidRDefault="000E0269" w:rsidP="00EB621D">
            <w:pPr>
              <w:rPr>
                <w:rFonts w:ascii="Aptos" w:eastAsia="Calibri" w:hAnsi="Aptos" w:cs="Aptos"/>
                <w:lang w:eastAsia="en-US"/>
              </w:rPr>
            </w:pPr>
            <w:r w:rsidRPr="00B14F00">
              <w:rPr>
                <w:rFonts w:ascii="Aptos" w:eastAsia="Calibri" w:hAnsi="Aptos" w:cs="Aptos"/>
                <w:lang w:eastAsia="en-US"/>
              </w:rPr>
              <w:t>- Accompagner la numérisation de la filière</w:t>
            </w:r>
            <w:r w:rsidR="00AA5C18">
              <w:rPr>
                <w:rFonts w:ascii="Aptos" w:eastAsia="Calibri" w:hAnsi="Aptos" w:cs="Aptos"/>
                <w:lang w:eastAsia="en-US"/>
              </w:rPr>
              <w:t>,</w:t>
            </w:r>
          </w:p>
          <w:p w14:paraId="6342D4B3" w14:textId="72F2584E" w:rsidR="000E0269" w:rsidRPr="00B14F00" w:rsidRDefault="000E0269" w:rsidP="00EB621D">
            <w:pPr>
              <w:rPr>
                <w:rFonts w:ascii="Aptos" w:eastAsia="Calibri" w:hAnsi="Aptos" w:cs="Aptos"/>
                <w:lang w:eastAsia="en-US"/>
              </w:rPr>
            </w:pPr>
            <w:r w:rsidRPr="00B14F00">
              <w:rPr>
                <w:rFonts w:ascii="Aptos" w:eastAsia="Calibri" w:hAnsi="Aptos" w:cs="Aptos"/>
                <w:lang w:eastAsia="en-US"/>
              </w:rPr>
              <w:t>- Renforcer les coopérations entre acteurs économiques et de la recherche</w:t>
            </w:r>
            <w:r w:rsidR="00AA5C18">
              <w:rPr>
                <w:rFonts w:ascii="Aptos" w:eastAsia="Calibri" w:hAnsi="Aptos" w:cs="Aptos"/>
                <w:lang w:eastAsia="en-US"/>
              </w:rPr>
              <w:t>,</w:t>
            </w:r>
          </w:p>
          <w:p w14:paraId="15E6BBBC" w14:textId="706188E9" w:rsidR="00AF3CEF" w:rsidRPr="00B14F00" w:rsidRDefault="00AA5C18" w:rsidP="00AF3CEF">
            <w:pPr>
              <w:rPr>
                <w:rFonts w:ascii="Aptos" w:eastAsia="Calibri" w:hAnsi="Aptos" w:cs="Aptos"/>
                <w:lang w:eastAsia="en-US"/>
              </w:rPr>
            </w:pPr>
            <w:r>
              <w:rPr>
                <w:rFonts w:ascii="Aptos" w:eastAsia="Calibri" w:hAnsi="Aptos" w:cs="Aptos"/>
                <w:lang w:eastAsia="en-US"/>
              </w:rPr>
              <w:t xml:space="preserve">- </w:t>
            </w:r>
            <w:r w:rsidR="000E0269" w:rsidRPr="00B14F00">
              <w:rPr>
                <w:rFonts w:ascii="Aptos" w:eastAsia="Calibri" w:hAnsi="Aptos" w:cs="Aptos"/>
                <w:lang w:eastAsia="en-US"/>
              </w:rPr>
              <w:t>Rapprocher les acteurs du tourisme, de la culture et du sport</w:t>
            </w:r>
            <w:r w:rsidR="00AF3CEF" w:rsidRPr="00B14F00">
              <w:rPr>
                <w:rFonts w:ascii="Aptos" w:eastAsia="Calibri" w:hAnsi="Aptos" w:cs="Aptos"/>
                <w:lang w:eastAsia="en-US"/>
              </w:rPr>
              <w:t>.</w:t>
            </w:r>
          </w:p>
        </w:tc>
        <w:tc>
          <w:tcPr>
            <w:tcW w:w="1094" w:type="pct"/>
            <w:tcBorders>
              <w:top w:val="single" w:sz="4" w:space="0" w:color="auto"/>
              <w:left w:val="single" w:sz="4" w:space="0" w:color="auto"/>
              <w:bottom w:val="single" w:sz="4" w:space="0" w:color="auto"/>
              <w:right w:val="single" w:sz="4" w:space="0" w:color="auto"/>
            </w:tcBorders>
          </w:tcPr>
          <w:p w14:paraId="4FBCD391" w14:textId="77777777" w:rsidR="000E0269" w:rsidRPr="00AF375F" w:rsidRDefault="000E0269" w:rsidP="00EB621D">
            <w:pPr>
              <w:rPr>
                <w:rFonts w:asciiTheme="minorHAnsi" w:hAnsiTheme="minorHAnsi" w:cstheme="minorHAnsi"/>
              </w:rPr>
            </w:pPr>
          </w:p>
        </w:tc>
      </w:tr>
      <w:tr w:rsidR="00B14F00" w:rsidRPr="00AF375F" w14:paraId="41258466" w14:textId="77777777" w:rsidTr="00AA5C18">
        <w:trPr>
          <w:trHeight w:val="659"/>
        </w:trPr>
        <w:tc>
          <w:tcPr>
            <w:tcW w:w="5000" w:type="pct"/>
            <w:gridSpan w:val="6"/>
            <w:tcBorders>
              <w:top w:val="single" w:sz="4" w:space="0" w:color="auto"/>
              <w:left w:val="nil"/>
              <w:bottom w:val="single" w:sz="4" w:space="0" w:color="auto"/>
              <w:right w:val="nil"/>
            </w:tcBorders>
            <w:vAlign w:val="center"/>
          </w:tcPr>
          <w:p w14:paraId="1775C089" w14:textId="77777777" w:rsidR="00B14F00" w:rsidRDefault="00B14F00" w:rsidP="00AA5C18">
            <w:pPr>
              <w:tabs>
                <w:tab w:val="left" w:pos="698"/>
              </w:tabs>
              <w:jc w:val="center"/>
              <w:textAlignment w:val="baseline"/>
              <w:rPr>
                <w:rFonts w:asciiTheme="minorHAnsi" w:hAnsiTheme="minorHAnsi" w:cstheme="minorHAnsi"/>
                <w:b/>
                <w:bCs/>
                <w:color w:val="4472C4"/>
                <w:kern w:val="24"/>
                <w:sz w:val="24"/>
                <w:szCs w:val="24"/>
              </w:rPr>
            </w:pPr>
            <w:bookmarkStart w:id="1" w:name="_Toc54888211"/>
          </w:p>
          <w:p w14:paraId="01D958AB" w14:textId="77777777" w:rsidR="00B14F00" w:rsidRDefault="00B14F00" w:rsidP="00AA5C18">
            <w:pPr>
              <w:tabs>
                <w:tab w:val="left" w:pos="698"/>
              </w:tabs>
              <w:jc w:val="center"/>
              <w:textAlignment w:val="baseline"/>
              <w:rPr>
                <w:rFonts w:asciiTheme="minorHAnsi" w:hAnsiTheme="minorHAnsi" w:cstheme="minorHAnsi"/>
                <w:b/>
                <w:bCs/>
                <w:color w:val="4472C4"/>
                <w:kern w:val="24"/>
                <w:sz w:val="24"/>
                <w:szCs w:val="24"/>
              </w:rPr>
            </w:pPr>
          </w:p>
          <w:p w14:paraId="383C5694" w14:textId="77777777" w:rsidR="00B14F00" w:rsidRDefault="00B14F00" w:rsidP="00AA5C18">
            <w:pPr>
              <w:tabs>
                <w:tab w:val="left" w:pos="698"/>
              </w:tabs>
              <w:jc w:val="center"/>
              <w:textAlignment w:val="baseline"/>
              <w:rPr>
                <w:rFonts w:asciiTheme="minorHAnsi" w:hAnsiTheme="minorHAnsi" w:cstheme="minorHAnsi"/>
                <w:b/>
                <w:bCs/>
                <w:color w:val="4472C4"/>
                <w:kern w:val="24"/>
                <w:sz w:val="24"/>
                <w:szCs w:val="24"/>
              </w:rPr>
            </w:pPr>
          </w:p>
          <w:p w14:paraId="0B0F7B1D" w14:textId="77777777" w:rsidR="00045AE6" w:rsidRDefault="00045AE6" w:rsidP="00AA5C18">
            <w:pPr>
              <w:tabs>
                <w:tab w:val="left" w:pos="698"/>
              </w:tabs>
              <w:jc w:val="center"/>
              <w:textAlignment w:val="baseline"/>
              <w:rPr>
                <w:rFonts w:asciiTheme="minorHAnsi" w:hAnsiTheme="minorHAnsi" w:cstheme="minorHAnsi"/>
                <w:b/>
                <w:bCs/>
                <w:color w:val="4472C4"/>
                <w:kern w:val="24"/>
                <w:sz w:val="24"/>
                <w:szCs w:val="24"/>
              </w:rPr>
            </w:pPr>
          </w:p>
          <w:p w14:paraId="5BD49E8D" w14:textId="77777777" w:rsidR="00045AE6" w:rsidRDefault="00045AE6" w:rsidP="00AA5C18">
            <w:pPr>
              <w:tabs>
                <w:tab w:val="left" w:pos="698"/>
              </w:tabs>
              <w:jc w:val="center"/>
              <w:textAlignment w:val="baseline"/>
              <w:rPr>
                <w:rFonts w:asciiTheme="minorHAnsi" w:hAnsiTheme="minorHAnsi" w:cstheme="minorHAnsi"/>
                <w:b/>
                <w:bCs/>
                <w:color w:val="4472C4"/>
                <w:kern w:val="24"/>
                <w:sz w:val="24"/>
                <w:szCs w:val="24"/>
              </w:rPr>
            </w:pPr>
          </w:p>
          <w:p w14:paraId="78675BA7" w14:textId="77777777" w:rsidR="00045AE6" w:rsidRDefault="00045AE6" w:rsidP="00AA5C18">
            <w:pPr>
              <w:tabs>
                <w:tab w:val="left" w:pos="698"/>
              </w:tabs>
              <w:jc w:val="center"/>
              <w:textAlignment w:val="baseline"/>
              <w:rPr>
                <w:rFonts w:asciiTheme="minorHAnsi" w:hAnsiTheme="minorHAnsi" w:cstheme="minorHAnsi"/>
                <w:b/>
                <w:bCs/>
                <w:color w:val="4472C4"/>
                <w:kern w:val="24"/>
                <w:sz w:val="24"/>
                <w:szCs w:val="24"/>
              </w:rPr>
            </w:pPr>
          </w:p>
          <w:p w14:paraId="558EC7EB" w14:textId="77777777" w:rsidR="00045AE6" w:rsidRDefault="00045AE6" w:rsidP="00AA5C18">
            <w:pPr>
              <w:tabs>
                <w:tab w:val="left" w:pos="698"/>
              </w:tabs>
              <w:jc w:val="center"/>
              <w:textAlignment w:val="baseline"/>
              <w:rPr>
                <w:rFonts w:asciiTheme="minorHAnsi" w:hAnsiTheme="minorHAnsi" w:cstheme="minorHAnsi"/>
                <w:b/>
                <w:bCs/>
                <w:color w:val="4472C4"/>
                <w:kern w:val="24"/>
                <w:sz w:val="24"/>
                <w:szCs w:val="24"/>
              </w:rPr>
            </w:pPr>
          </w:p>
          <w:p w14:paraId="2E2D28BF" w14:textId="77777777" w:rsidR="00045AE6" w:rsidRDefault="00045AE6" w:rsidP="00AA5C18">
            <w:pPr>
              <w:tabs>
                <w:tab w:val="left" w:pos="698"/>
              </w:tabs>
              <w:jc w:val="center"/>
              <w:textAlignment w:val="baseline"/>
              <w:rPr>
                <w:rFonts w:asciiTheme="minorHAnsi" w:hAnsiTheme="minorHAnsi" w:cstheme="minorHAnsi"/>
                <w:b/>
                <w:bCs/>
                <w:color w:val="4472C4"/>
                <w:kern w:val="24"/>
                <w:sz w:val="24"/>
                <w:szCs w:val="24"/>
              </w:rPr>
            </w:pPr>
          </w:p>
          <w:p w14:paraId="1372BFB5" w14:textId="77777777" w:rsidR="00B14F00" w:rsidRDefault="00B14F00" w:rsidP="00AA5C18">
            <w:pPr>
              <w:tabs>
                <w:tab w:val="left" w:pos="698"/>
              </w:tabs>
              <w:jc w:val="center"/>
              <w:textAlignment w:val="baseline"/>
              <w:rPr>
                <w:rFonts w:asciiTheme="minorHAnsi" w:hAnsiTheme="minorHAnsi" w:cstheme="minorHAnsi"/>
                <w:b/>
                <w:bCs/>
                <w:color w:val="4472C4"/>
                <w:kern w:val="24"/>
                <w:sz w:val="24"/>
                <w:szCs w:val="24"/>
              </w:rPr>
            </w:pPr>
          </w:p>
          <w:p w14:paraId="24A09FF7" w14:textId="38A70084" w:rsidR="00B14F00" w:rsidRPr="00AA5C18" w:rsidRDefault="00B14F00" w:rsidP="00AA5C18">
            <w:pPr>
              <w:tabs>
                <w:tab w:val="left" w:pos="698"/>
              </w:tabs>
              <w:jc w:val="center"/>
              <w:textAlignment w:val="baseline"/>
              <w:rPr>
                <w:rFonts w:asciiTheme="minorHAnsi" w:hAnsiTheme="minorHAnsi" w:cstheme="minorHAnsi"/>
                <w:b/>
                <w:bCs/>
                <w:color w:val="4472C4"/>
                <w:kern w:val="24"/>
                <w:sz w:val="32"/>
                <w:szCs w:val="32"/>
              </w:rPr>
            </w:pPr>
            <w:r w:rsidRPr="00B14F00">
              <w:rPr>
                <w:rFonts w:asciiTheme="minorHAnsi" w:hAnsiTheme="minorHAnsi" w:cstheme="minorHAnsi"/>
                <w:b/>
                <w:bCs/>
                <w:color w:val="4472C4"/>
                <w:kern w:val="24"/>
                <w:sz w:val="32"/>
                <w:szCs w:val="32"/>
              </w:rPr>
              <w:t>LES 3 TECHNOLOGIES CL</w:t>
            </w:r>
            <w:r>
              <w:rPr>
                <w:rFonts w:asciiTheme="minorHAnsi" w:hAnsiTheme="minorHAnsi" w:cstheme="minorHAnsi"/>
                <w:b/>
                <w:bCs/>
                <w:color w:val="4472C4"/>
                <w:kern w:val="24"/>
                <w:sz w:val="32"/>
                <w:szCs w:val="32"/>
              </w:rPr>
              <w:t>É</w:t>
            </w:r>
            <w:r w:rsidRPr="00B14F00">
              <w:rPr>
                <w:rFonts w:asciiTheme="minorHAnsi" w:hAnsiTheme="minorHAnsi" w:cstheme="minorHAnsi"/>
                <w:b/>
                <w:bCs/>
                <w:color w:val="4472C4"/>
                <w:kern w:val="24"/>
                <w:sz w:val="32"/>
                <w:szCs w:val="32"/>
              </w:rPr>
              <w:t>S</w:t>
            </w:r>
          </w:p>
        </w:tc>
      </w:tr>
      <w:tr w:rsidR="000E0269" w:rsidRPr="00AF375F" w14:paraId="18561C6E" w14:textId="77777777" w:rsidTr="00AA5C18">
        <w:trPr>
          <w:trHeight w:val="302"/>
        </w:trPr>
        <w:tc>
          <w:tcPr>
            <w:tcW w:w="259" w:type="pct"/>
            <w:tcBorders>
              <w:top w:val="single" w:sz="4" w:space="0" w:color="auto"/>
              <w:left w:val="single" w:sz="4" w:space="0" w:color="auto"/>
              <w:bottom w:val="single" w:sz="4" w:space="0" w:color="auto"/>
              <w:right w:val="single" w:sz="4" w:space="0" w:color="auto"/>
            </w:tcBorders>
          </w:tcPr>
          <w:p w14:paraId="57550356" w14:textId="77777777" w:rsidR="000E0269" w:rsidRPr="00AF375F" w:rsidRDefault="000E0269" w:rsidP="00EB621D">
            <w:pPr>
              <w:rPr>
                <w:rFonts w:asciiTheme="minorHAnsi" w:hAnsiTheme="minorHAnsi" w:cstheme="minorHAnsi"/>
                <w:b/>
                <w:bCs/>
                <w:i/>
                <w:iCs/>
              </w:rPr>
            </w:pPr>
          </w:p>
        </w:tc>
        <w:tc>
          <w:tcPr>
            <w:tcW w:w="740" w:type="pct"/>
            <w:tcBorders>
              <w:top w:val="single" w:sz="4" w:space="0" w:color="auto"/>
              <w:left w:val="single" w:sz="4" w:space="0" w:color="auto"/>
              <w:bottom w:val="single" w:sz="4" w:space="0" w:color="auto"/>
              <w:right w:val="single" w:sz="4" w:space="0" w:color="auto"/>
            </w:tcBorders>
          </w:tcPr>
          <w:p w14:paraId="736DE29D" w14:textId="77777777" w:rsidR="000E0269" w:rsidRPr="00AF375F" w:rsidRDefault="000E0269" w:rsidP="00EB621D">
            <w:pPr>
              <w:rPr>
                <w:rFonts w:asciiTheme="minorHAnsi" w:hAnsiTheme="minorHAnsi" w:cstheme="minorHAnsi"/>
                <w:b/>
                <w:bCs/>
              </w:rPr>
            </w:pPr>
            <w:r w:rsidRPr="00AF375F">
              <w:rPr>
                <w:rFonts w:asciiTheme="minorHAnsi" w:hAnsiTheme="minorHAnsi" w:cstheme="minorHAnsi"/>
                <w:b/>
                <w:bCs/>
              </w:rPr>
              <w:t>TECHNOLOGIES</w:t>
            </w:r>
          </w:p>
        </w:tc>
        <w:tc>
          <w:tcPr>
            <w:tcW w:w="953" w:type="pct"/>
            <w:gridSpan w:val="2"/>
            <w:tcBorders>
              <w:top w:val="single" w:sz="4" w:space="0" w:color="auto"/>
              <w:left w:val="single" w:sz="4" w:space="0" w:color="auto"/>
              <w:bottom w:val="single" w:sz="4" w:space="0" w:color="auto"/>
              <w:right w:val="single" w:sz="4" w:space="0" w:color="auto"/>
            </w:tcBorders>
          </w:tcPr>
          <w:p w14:paraId="599BA236" w14:textId="53D34181" w:rsidR="000E0269" w:rsidRPr="00AF375F" w:rsidRDefault="000E0269" w:rsidP="00EB621D">
            <w:pPr>
              <w:rPr>
                <w:rFonts w:asciiTheme="minorHAnsi" w:hAnsiTheme="minorHAnsi" w:cstheme="minorHAnsi"/>
                <w:b/>
                <w:bCs/>
              </w:rPr>
            </w:pPr>
            <w:r w:rsidRPr="00AF375F">
              <w:rPr>
                <w:rFonts w:asciiTheme="minorHAnsi" w:hAnsiTheme="minorHAnsi" w:cstheme="minorHAnsi"/>
                <w:b/>
                <w:bCs/>
              </w:rPr>
              <w:t>SEGMENTS DE SP</w:t>
            </w:r>
            <w:r w:rsidR="00045AE6">
              <w:rPr>
                <w:rFonts w:asciiTheme="minorHAnsi" w:hAnsiTheme="minorHAnsi" w:cstheme="minorHAnsi"/>
                <w:b/>
                <w:bCs/>
              </w:rPr>
              <w:t>É</w:t>
            </w:r>
            <w:r w:rsidRPr="00AF375F">
              <w:rPr>
                <w:rFonts w:asciiTheme="minorHAnsi" w:hAnsiTheme="minorHAnsi" w:cstheme="minorHAnsi"/>
                <w:b/>
                <w:bCs/>
              </w:rPr>
              <w:t>CIALISATION</w:t>
            </w:r>
          </w:p>
        </w:tc>
        <w:tc>
          <w:tcPr>
            <w:tcW w:w="1954" w:type="pct"/>
            <w:tcBorders>
              <w:top w:val="single" w:sz="4" w:space="0" w:color="auto"/>
              <w:left w:val="single" w:sz="4" w:space="0" w:color="auto"/>
              <w:bottom w:val="single" w:sz="4" w:space="0" w:color="auto"/>
              <w:right w:val="single" w:sz="4" w:space="0" w:color="auto"/>
            </w:tcBorders>
          </w:tcPr>
          <w:p w14:paraId="42AAD127" w14:textId="03ACE863" w:rsidR="000E0269" w:rsidRPr="00AF375F" w:rsidRDefault="000E0269" w:rsidP="00EB621D">
            <w:pPr>
              <w:pStyle w:val="Textebrut"/>
              <w:rPr>
                <w:rFonts w:asciiTheme="minorHAnsi" w:hAnsiTheme="minorHAnsi" w:cstheme="minorHAnsi"/>
                <w:b/>
                <w:bCs/>
                <w:sz w:val="20"/>
                <w:szCs w:val="20"/>
              </w:rPr>
            </w:pPr>
            <w:r w:rsidRPr="00AF375F">
              <w:rPr>
                <w:rFonts w:asciiTheme="minorHAnsi" w:hAnsiTheme="minorHAnsi" w:cstheme="minorHAnsi"/>
                <w:b/>
                <w:bCs/>
                <w:sz w:val="20"/>
                <w:szCs w:val="20"/>
              </w:rPr>
              <w:t>OBJECTIFS STRAT</w:t>
            </w:r>
            <w:r w:rsidR="00045AE6">
              <w:rPr>
                <w:rFonts w:asciiTheme="minorHAnsi" w:hAnsiTheme="minorHAnsi" w:cstheme="minorHAnsi"/>
                <w:b/>
                <w:bCs/>
                <w:sz w:val="20"/>
                <w:szCs w:val="20"/>
              </w:rPr>
              <w:t>É</w:t>
            </w:r>
            <w:r w:rsidRPr="00AF375F">
              <w:rPr>
                <w:rFonts w:asciiTheme="minorHAnsi" w:hAnsiTheme="minorHAnsi" w:cstheme="minorHAnsi"/>
                <w:b/>
                <w:bCs/>
                <w:sz w:val="20"/>
                <w:szCs w:val="20"/>
              </w:rPr>
              <w:t>GIQUES DU DOMAINE</w:t>
            </w:r>
          </w:p>
        </w:tc>
        <w:tc>
          <w:tcPr>
            <w:tcW w:w="1094" w:type="pct"/>
            <w:tcBorders>
              <w:top w:val="single" w:sz="4" w:space="0" w:color="auto"/>
              <w:left w:val="single" w:sz="4" w:space="0" w:color="auto"/>
              <w:bottom w:val="single" w:sz="4" w:space="0" w:color="auto"/>
              <w:right w:val="single" w:sz="4" w:space="0" w:color="auto"/>
            </w:tcBorders>
          </w:tcPr>
          <w:p w14:paraId="2E268F59" w14:textId="77777777" w:rsidR="000E0269" w:rsidRPr="00AF375F" w:rsidRDefault="000E0269" w:rsidP="00EB621D">
            <w:pPr>
              <w:pStyle w:val="Textebrut"/>
              <w:rPr>
                <w:rFonts w:asciiTheme="minorHAnsi" w:hAnsiTheme="minorHAnsi" w:cstheme="minorHAnsi"/>
                <w:b/>
                <w:bCs/>
                <w:sz w:val="20"/>
                <w:szCs w:val="20"/>
              </w:rPr>
            </w:pPr>
          </w:p>
        </w:tc>
      </w:tr>
      <w:tr w:rsidR="000E0269" w:rsidRPr="00AF375F" w14:paraId="36BC8001" w14:textId="77777777" w:rsidTr="00AA5C18">
        <w:trPr>
          <w:trHeight w:val="964"/>
        </w:trPr>
        <w:tc>
          <w:tcPr>
            <w:tcW w:w="259" w:type="pct"/>
            <w:tcBorders>
              <w:top w:val="single" w:sz="4" w:space="0" w:color="auto"/>
              <w:left w:val="single" w:sz="4" w:space="0" w:color="auto"/>
              <w:bottom w:val="single" w:sz="4" w:space="0" w:color="auto"/>
              <w:right w:val="single" w:sz="4" w:space="0" w:color="auto"/>
            </w:tcBorders>
          </w:tcPr>
          <w:p w14:paraId="3A8D6C4C" w14:textId="77777777" w:rsidR="000E0269" w:rsidRPr="00AF375F" w:rsidRDefault="000E0269" w:rsidP="00EB621D">
            <w:pPr>
              <w:rPr>
                <w:rFonts w:asciiTheme="minorHAnsi" w:hAnsiTheme="minorHAnsi" w:cstheme="minorHAnsi"/>
                <w:b/>
                <w:bCs/>
                <w:i/>
                <w:iCs/>
              </w:rPr>
            </w:pPr>
            <w:r>
              <w:rPr>
                <w:rFonts w:asciiTheme="minorHAnsi" w:hAnsiTheme="minorHAnsi" w:cstheme="minorHAnsi"/>
                <w:i/>
                <w:noProof/>
              </w:rPr>
              <w:drawing>
                <wp:inline distT="0" distB="0" distL="0" distR="0" wp14:anchorId="6ED1FE81" wp14:editId="091D7B00">
                  <wp:extent cx="333375" cy="33337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wirelessrouter.svg"/>
                          <pic:cNvPicPr/>
                        </pic:nvPicPr>
                        <pic:blipFill>
                          <a:blip r:embed="rId16" cstate="print"/>
                          <a:stretch>
                            <a:fillRect/>
                          </a:stretch>
                        </pic:blipFill>
                        <pic:spPr>
                          <a:xfrm>
                            <a:off x="0" y="0"/>
                            <a:ext cx="333375" cy="333375"/>
                          </a:xfrm>
                          <a:prstGeom prst="rect">
                            <a:avLst/>
                          </a:prstGeom>
                        </pic:spPr>
                      </pic:pic>
                    </a:graphicData>
                  </a:graphic>
                </wp:inline>
              </w:drawing>
            </w:r>
          </w:p>
        </w:tc>
        <w:tc>
          <w:tcPr>
            <w:tcW w:w="740" w:type="pct"/>
            <w:tcBorders>
              <w:top w:val="single" w:sz="4" w:space="0" w:color="auto"/>
              <w:left w:val="single" w:sz="4" w:space="0" w:color="auto"/>
              <w:bottom w:val="single" w:sz="4" w:space="0" w:color="auto"/>
              <w:right w:val="single" w:sz="4" w:space="0" w:color="auto"/>
            </w:tcBorders>
          </w:tcPr>
          <w:p w14:paraId="5E806C42" w14:textId="77777777" w:rsidR="000E0269" w:rsidRPr="00AF375F" w:rsidRDefault="000E0269" w:rsidP="00EB621D">
            <w:pPr>
              <w:rPr>
                <w:rFonts w:asciiTheme="minorHAnsi" w:hAnsiTheme="minorHAnsi" w:cstheme="minorHAnsi"/>
                <w:b/>
                <w:bCs/>
                <w:i/>
                <w:iCs/>
              </w:rPr>
            </w:pPr>
            <w:r w:rsidRPr="00AF375F">
              <w:rPr>
                <w:rFonts w:asciiTheme="minorHAnsi" w:hAnsiTheme="minorHAnsi" w:cstheme="minorHAnsi"/>
                <w:b/>
                <w:bCs/>
              </w:rPr>
              <w:t xml:space="preserve">Technologies intelligentes, communicantes et sécurisées </w:t>
            </w:r>
          </w:p>
        </w:tc>
        <w:tc>
          <w:tcPr>
            <w:tcW w:w="953" w:type="pct"/>
            <w:gridSpan w:val="2"/>
            <w:tcBorders>
              <w:top w:val="single" w:sz="4" w:space="0" w:color="auto"/>
              <w:left w:val="single" w:sz="4" w:space="0" w:color="auto"/>
              <w:bottom w:val="single" w:sz="4" w:space="0" w:color="auto"/>
              <w:right w:val="single" w:sz="4" w:space="0" w:color="auto"/>
            </w:tcBorders>
          </w:tcPr>
          <w:p w14:paraId="7FC61935" w14:textId="4B23FAE5"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La micro-électronique</w:t>
            </w:r>
            <w:r w:rsidR="00B14F00">
              <w:rPr>
                <w:rFonts w:ascii="Aptos" w:hAnsi="Aptos" w:cs="Aptos"/>
                <w:sz w:val="20"/>
                <w:szCs w:val="20"/>
              </w:rPr>
              <w:t>,</w:t>
            </w:r>
            <w:r w:rsidRPr="00B14F00">
              <w:rPr>
                <w:rFonts w:ascii="Aptos" w:hAnsi="Aptos" w:cs="Aptos"/>
                <w:sz w:val="20"/>
                <w:szCs w:val="20"/>
              </w:rPr>
              <w:t xml:space="preserve"> </w:t>
            </w:r>
          </w:p>
          <w:p w14:paraId="6DC20268" w14:textId="123046AE" w:rsidR="000E0269" w:rsidRPr="00B14F00" w:rsidRDefault="00B14F00"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La</w:t>
            </w:r>
            <w:r w:rsidR="000E0269" w:rsidRPr="00B14F00">
              <w:rPr>
                <w:rFonts w:ascii="Aptos" w:hAnsi="Aptos" w:cs="Aptos"/>
                <w:sz w:val="20"/>
                <w:szCs w:val="20"/>
              </w:rPr>
              <w:t xml:space="preserve"> sécurité numérique</w:t>
            </w:r>
            <w:r>
              <w:rPr>
                <w:rFonts w:ascii="Aptos" w:hAnsi="Aptos" w:cs="Aptos"/>
                <w:sz w:val="20"/>
                <w:szCs w:val="20"/>
              </w:rPr>
              <w:t>,</w:t>
            </w:r>
          </w:p>
          <w:p w14:paraId="46E34F3C" w14:textId="4C3C36E4" w:rsidR="000E0269" w:rsidRPr="00B14F00" w:rsidRDefault="00B14F00"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Les</w:t>
            </w:r>
            <w:r w:rsidR="000E0269" w:rsidRPr="00B14F00">
              <w:rPr>
                <w:rFonts w:ascii="Aptos" w:hAnsi="Aptos" w:cs="Aptos"/>
                <w:sz w:val="20"/>
                <w:szCs w:val="20"/>
              </w:rPr>
              <w:t xml:space="preserve"> objets connectés</w:t>
            </w:r>
            <w:r>
              <w:rPr>
                <w:rFonts w:ascii="Aptos" w:hAnsi="Aptos" w:cs="Aptos"/>
                <w:sz w:val="20"/>
                <w:szCs w:val="20"/>
              </w:rPr>
              <w:t>,</w:t>
            </w:r>
          </w:p>
          <w:p w14:paraId="19638997" w14:textId="4FAEE9C3" w:rsidR="000E0269" w:rsidRPr="00B14F00" w:rsidRDefault="00B14F00"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L’intelligence</w:t>
            </w:r>
            <w:r w:rsidR="000E0269" w:rsidRPr="00B14F00">
              <w:rPr>
                <w:rFonts w:ascii="Aptos" w:hAnsi="Aptos" w:cs="Aptos"/>
                <w:sz w:val="20"/>
                <w:szCs w:val="20"/>
              </w:rPr>
              <w:t xml:space="preserve"> artificielle</w:t>
            </w:r>
            <w:r>
              <w:rPr>
                <w:rFonts w:ascii="Aptos" w:hAnsi="Aptos" w:cs="Aptos"/>
                <w:sz w:val="20"/>
                <w:szCs w:val="20"/>
              </w:rPr>
              <w:t>.</w:t>
            </w:r>
          </w:p>
        </w:tc>
        <w:tc>
          <w:tcPr>
            <w:tcW w:w="1954" w:type="pct"/>
            <w:tcBorders>
              <w:top w:val="single" w:sz="4" w:space="0" w:color="auto"/>
              <w:left w:val="single" w:sz="4" w:space="0" w:color="auto"/>
              <w:bottom w:val="single" w:sz="4" w:space="0" w:color="auto"/>
              <w:right w:val="single" w:sz="4" w:space="0" w:color="auto"/>
            </w:tcBorders>
          </w:tcPr>
          <w:p w14:paraId="1AA222B3" w14:textId="78AE208F" w:rsidR="000E0269" w:rsidRPr="00B14F00" w:rsidRDefault="000E0269" w:rsidP="00B14F00">
            <w:pPr>
              <w:pStyle w:val="Paragraphedeliste"/>
              <w:numPr>
                <w:ilvl w:val="0"/>
                <w:numId w:val="27"/>
              </w:numPr>
              <w:ind w:left="458"/>
              <w:rPr>
                <w:rFonts w:ascii="Aptos" w:hAnsi="Aptos" w:cs="Aptos"/>
              </w:rPr>
            </w:pPr>
            <w:r w:rsidRPr="00B14F00">
              <w:rPr>
                <w:rFonts w:ascii="Aptos" w:hAnsi="Aptos" w:cs="Aptos"/>
              </w:rPr>
              <w:t>Accélérer la numérique des entreprises</w:t>
            </w:r>
            <w:r w:rsidR="00B14F00">
              <w:rPr>
                <w:rFonts w:ascii="Aptos" w:hAnsi="Aptos" w:cs="Aptos"/>
              </w:rPr>
              <w:t>,</w:t>
            </w:r>
          </w:p>
          <w:p w14:paraId="17F5C295" w14:textId="7659B4FA" w:rsidR="001C3C8B" w:rsidRPr="00B14F00" w:rsidRDefault="000E0269" w:rsidP="00B14F00">
            <w:pPr>
              <w:pStyle w:val="Paragraphedeliste"/>
              <w:numPr>
                <w:ilvl w:val="0"/>
                <w:numId w:val="27"/>
              </w:numPr>
              <w:ind w:left="458"/>
              <w:rPr>
                <w:rFonts w:ascii="Aptos" w:hAnsi="Aptos" w:cs="Aptos"/>
              </w:rPr>
            </w:pPr>
            <w:r w:rsidRPr="00B14F00">
              <w:rPr>
                <w:rFonts w:ascii="Aptos" w:hAnsi="Aptos" w:cs="Aptos"/>
              </w:rPr>
              <w:t>Assurer l’adéquation entre les infrastructures et les besoins des acteurs locaux</w:t>
            </w:r>
            <w:r w:rsidR="00B14F00">
              <w:rPr>
                <w:rFonts w:ascii="Aptos" w:hAnsi="Aptos" w:cs="Aptos"/>
              </w:rPr>
              <w:t>,</w:t>
            </w:r>
          </w:p>
          <w:p w14:paraId="2824FB8F" w14:textId="6A80D088" w:rsidR="001C3C8B" w:rsidRPr="00B14F00" w:rsidRDefault="001C3C8B" w:rsidP="00B14F00">
            <w:pPr>
              <w:pStyle w:val="Paragraphedeliste"/>
              <w:numPr>
                <w:ilvl w:val="0"/>
                <w:numId w:val="27"/>
              </w:numPr>
              <w:ind w:left="458"/>
              <w:rPr>
                <w:rFonts w:ascii="Aptos" w:hAnsi="Aptos" w:cs="Aptos"/>
              </w:rPr>
            </w:pPr>
            <w:r w:rsidRPr="00B14F00">
              <w:rPr>
                <w:rFonts w:ascii="Aptos" w:hAnsi="Aptos" w:cs="Aptos"/>
              </w:rPr>
              <w:t>Développer la stratégie d’intelligence artificielle et de cybersécurité</w:t>
            </w:r>
            <w:r w:rsidR="00B14F00">
              <w:rPr>
                <w:rFonts w:ascii="Aptos" w:hAnsi="Aptos" w:cs="Aptos"/>
              </w:rPr>
              <w:t>,</w:t>
            </w:r>
          </w:p>
          <w:p w14:paraId="78744B9A" w14:textId="77777777" w:rsidR="000E0269" w:rsidRPr="00B14F00" w:rsidRDefault="000E0269" w:rsidP="00B14F00">
            <w:pPr>
              <w:pStyle w:val="Paragraphedeliste"/>
              <w:numPr>
                <w:ilvl w:val="0"/>
                <w:numId w:val="27"/>
              </w:numPr>
              <w:ind w:left="458"/>
              <w:rPr>
                <w:rFonts w:ascii="Aptos" w:hAnsi="Aptos" w:cs="Aptos"/>
              </w:rPr>
            </w:pPr>
            <w:r w:rsidRPr="00B14F00">
              <w:rPr>
                <w:rFonts w:ascii="Aptos" w:hAnsi="Aptos" w:cs="Aptos"/>
              </w:rPr>
              <w:t>Développer durablement la filière.</w:t>
            </w:r>
          </w:p>
        </w:tc>
        <w:tc>
          <w:tcPr>
            <w:tcW w:w="1094" w:type="pct"/>
            <w:tcBorders>
              <w:top w:val="single" w:sz="4" w:space="0" w:color="auto"/>
              <w:left w:val="single" w:sz="4" w:space="0" w:color="auto"/>
              <w:bottom w:val="single" w:sz="4" w:space="0" w:color="auto"/>
              <w:right w:val="single" w:sz="4" w:space="0" w:color="auto"/>
            </w:tcBorders>
          </w:tcPr>
          <w:p w14:paraId="20855938" w14:textId="77777777" w:rsidR="000E0269" w:rsidRPr="00AF375F" w:rsidRDefault="000E0269" w:rsidP="00EB621D">
            <w:pPr>
              <w:pStyle w:val="Textebrut"/>
              <w:rPr>
                <w:rFonts w:asciiTheme="minorHAnsi" w:hAnsiTheme="minorHAnsi" w:cstheme="minorHAnsi"/>
                <w:sz w:val="20"/>
                <w:szCs w:val="20"/>
              </w:rPr>
            </w:pPr>
          </w:p>
        </w:tc>
      </w:tr>
      <w:tr w:rsidR="000E0269" w:rsidRPr="00AF375F" w14:paraId="7830C548" w14:textId="77777777" w:rsidTr="00AA5C18">
        <w:trPr>
          <w:trHeight w:val="1674"/>
        </w:trPr>
        <w:tc>
          <w:tcPr>
            <w:tcW w:w="259" w:type="pct"/>
            <w:tcBorders>
              <w:top w:val="single" w:sz="4" w:space="0" w:color="auto"/>
              <w:left w:val="single" w:sz="4" w:space="0" w:color="auto"/>
              <w:bottom w:val="single" w:sz="4" w:space="0" w:color="auto"/>
              <w:right w:val="single" w:sz="4" w:space="0" w:color="auto"/>
            </w:tcBorders>
          </w:tcPr>
          <w:p w14:paraId="788764DA" w14:textId="77777777" w:rsidR="000E0269" w:rsidRPr="00AF375F" w:rsidRDefault="000E0269" w:rsidP="00EB621D">
            <w:pPr>
              <w:rPr>
                <w:rFonts w:asciiTheme="minorHAnsi" w:hAnsiTheme="minorHAnsi" w:cstheme="minorHAnsi"/>
                <w:b/>
                <w:bCs/>
                <w:i/>
                <w:iCs/>
              </w:rPr>
            </w:pPr>
            <w:r>
              <w:rPr>
                <w:rFonts w:asciiTheme="minorHAnsi" w:hAnsiTheme="minorHAnsi" w:cstheme="minorHAnsi"/>
                <w:i/>
                <w:noProof/>
              </w:rPr>
              <w:drawing>
                <wp:inline distT="0" distB="0" distL="0" distR="0" wp14:anchorId="4B046446" wp14:editId="0287B0E4">
                  <wp:extent cx="333375" cy="33337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telescope.svg"/>
                          <pic:cNvPicPr/>
                        </pic:nvPicPr>
                        <pic:blipFill>
                          <a:blip r:embed="rId17" cstate="print"/>
                          <a:stretch>
                            <a:fillRect/>
                          </a:stretch>
                        </pic:blipFill>
                        <pic:spPr>
                          <a:xfrm>
                            <a:off x="0" y="0"/>
                            <a:ext cx="333375" cy="333375"/>
                          </a:xfrm>
                          <a:prstGeom prst="rect">
                            <a:avLst/>
                          </a:prstGeom>
                        </pic:spPr>
                      </pic:pic>
                    </a:graphicData>
                  </a:graphic>
                </wp:inline>
              </w:drawing>
            </w:r>
          </w:p>
        </w:tc>
        <w:tc>
          <w:tcPr>
            <w:tcW w:w="740" w:type="pct"/>
            <w:tcBorders>
              <w:top w:val="single" w:sz="4" w:space="0" w:color="auto"/>
              <w:left w:val="single" w:sz="4" w:space="0" w:color="auto"/>
              <w:bottom w:val="single" w:sz="4" w:space="0" w:color="auto"/>
              <w:right w:val="single" w:sz="4" w:space="0" w:color="auto"/>
            </w:tcBorders>
          </w:tcPr>
          <w:p w14:paraId="7D34EBC3" w14:textId="77777777" w:rsidR="000E0269" w:rsidRPr="00AF375F" w:rsidRDefault="000E0269" w:rsidP="00EB621D">
            <w:pPr>
              <w:rPr>
                <w:rFonts w:asciiTheme="minorHAnsi" w:hAnsiTheme="minorHAnsi" w:cstheme="minorHAnsi"/>
                <w:b/>
                <w:bCs/>
                <w:i/>
                <w:iCs/>
              </w:rPr>
            </w:pPr>
            <w:r w:rsidRPr="00AF375F">
              <w:rPr>
                <w:rFonts w:asciiTheme="minorHAnsi" w:hAnsiTheme="minorHAnsi" w:cstheme="minorHAnsi"/>
                <w:b/>
                <w:bCs/>
              </w:rPr>
              <w:t>Optique-photonique</w:t>
            </w:r>
          </w:p>
        </w:tc>
        <w:tc>
          <w:tcPr>
            <w:tcW w:w="953" w:type="pct"/>
            <w:gridSpan w:val="2"/>
            <w:tcBorders>
              <w:top w:val="single" w:sz="4" w:space="0" w:color="auto"/>
              <w:left w:val="single" w:sz="4" w:space="0" w:color="auto"/>
              <w:bottom w:val="single" w:sz="4" w:space="0" w:color="auto"/>
              <w:right w:val="single" w:sz="4" w:space="0" w:color="auto"/>
            </w:tcBorders>
          </w:tcPr>
          <w:p w14:paraId="72459FAF" w14:textId="1E1667BE"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L’imagerie et technologies 3D</w:t>
            </w:r>
            <w:r w:rsidR="00B14F00">
              <w:rPr>
                <w:rFonts w:ascii="Aptos" w:hAnsi="Aptos" w:cs="Aptos"/>
                <w:sz w:val="20"/>
                <w:szCs w:val="20"/>
              </w:rPr>
              <w:t>,</w:t>
            </w:r>
          </w:p>
          <w:p w14:paraId="740BE28C" w14:textId="5ECEDC7A" w:rsidR="000E0269" w:rsidRPr="00B14F00" w:rsidRDefault="00B14F00"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L’optronique</w:t>
            </w:r>
            <w:r>
              <w:rPr>
                <w:rFonts w:ascii="Aptos" w:hAnsi="Aptos" w:cs="Aptos"/>
                <w:sz w:val="20"/>
                <w:szCs w:val="20"/>
              </w:rPr>
              <w:t>,</w:t>
            </w:r>
          </w:p>
          <w:p w14:paraId="06FF1D4F" w14:textId="6247C0ED" w:rsidR="000E0269" w:rsidRPr="00B14F00" w:rsidRDefault="00B14F00" w:rsidP="00B14F00">
            <w:pPr>
              <w:pStyle w:val="Paragraphedeliste"/>
              <w:numPr>
                <w:ilvl w:val="0"/>
                <w:numId w:val="12"/>
              </w:numPr>
              <w:tabs>
                <w:tab w:val="left" w:pos="223"/>
              </w:tabs>
              <w:spacing w:after="0" w:line="240" w:lineRule="auto"/>
              <w:ind w:left="34" w:firstLine="0"/>
              <w:rPr>
                <w:rFonts w:ascii="Aptos" w:hAnsi="Aptos" w:cs="Aptos"/>
                <w:sz w:val="20"/>
                <w:szCs w:val="20"/>
              </w:rPr>
            </w:pPr>
            <w:r>
              <w:rPr>
                <w:rFonts w:ascii="Aptos" w:hAnsi="Aptos" w:cs="Aptos"/>
                <w:sz w:val="20"/>
                <w:szCs w:val="20"/>
              </w:rPr>
              <w:t>L</w:t>
            </w:r>
            <w:r w:rsidR="000E0269" w:rsidRPr="00B14F00">
              <w:rPr>
                <w:rFonts w:ascii="Aptos" w:hAnsi="Aptos" w:cs="Aptos"/>
                <w:sz w:val="20"/>
                <w:szCs w:val="20"/>
              </w:rPr>
              <w:t>es capteurs optiques avancés ; les Lasers optiques.</w:t>
            </w:r>
          </w:p>
          <w:p w14:paraId="04140A56" w14:textId="77777777" w:rsidR="000E0269" w:rsidRPr="00B14F00" w:rsidRDefault="000E0269" w:rsidP="00B14F00">
            <w:pPr>
              <w:pStyle w:val="Paragraphedeliste"/>
              <w:tabs>
                <w:tab w:val="left" w:pos="223"/>
              </w:tabs>
              <w:spacing w:after="0" w:line="240" w:lineRule="auto"/>
              <w:ind w:left="34"/>
              <w:rPr>
                <w:rFonts w:ascii="Aptos" w:hAnsi="Aptos" w:cs="Aptos"/>
                <w:sz w:val="20"/>
                <w:szCs w:val="20"/>
              </w:rPr>
            </w:pPr>
          </w:p>
        </w:tc>
        <w:tc>
          <w:tcPr>
            <w:tcW w:w="1954" w:type="pct"/>
            <w:tcBorders>
              <w:top w:val="single" w:sz="4" w:space="0" w:color="auto"/>
              <w:left w:val="single" w:sz="4" w:space="0" w:color="auto"/>
              <w:bottom w:val="single" w:sz="4" w:space="0" w:color="auto"/>
              <w:right w:val="single" w:sz="4" w:space="0" w:color="auto"/>
            </w:tcBorders>
          </w:tcPr>
          <w:p w14:paraId="0FDD4649" w14:textId="77777777" w:rsidR="000E0269" w:rsidRPr="00B14F00" w:rsidRDefault="000E0269" w:rsidP="00B14F00">
            <w:pPr>
              <w:pStyle w:val="Paragraphedeliste"/>
              <w:numPr>
                <w:ilvl w:val="0"/>
                <w:numId w:val="27"/>
              </w:numPr>
              <w:ind w:left="458"/>
              <w:rPr>
                <w:rFonts w:ascii="Aptos" w:hAnsi="Aptos" w:cs="Aptos"/>
              </w:rPr>
            </w:pPr>
            <w:r w:rsidRPr="00B14F00">
              <w:rPr>
                <w:rFonts w:ascii="Aptos" w:hAnsi="Aptos" w:cs="Aptos"/>
              </w:rPr>
              <w:t xml:space="preserve">Soutenir les fertilisations croisées avec l’ensemble des domaines de la sécurité, de la défense et de l’industrie, </w:t>
            </w:r>
          </w:p>
          <w:p w14:paraId="36DE051C" w14:textId="77A8B030" w:rsidR="000E0269" w:rsidRPr="00B14F00" w:rsidRDefault="000E0269" w:rsidP="00B14F00">
            <w:pPr>
              <w:pStyle w:val="Paragraphedeliste"/>
              <w:numPr>
                <w:ilvl w:val="0"/>
                <w:numId w:val="27"/>
              </w:numPr>
              <w:ind w:left="458"/>
              <w:rPr>
                <w:rFonts w:ascii="Aptos" w:hAnsi="Aptos" w:cs="Aptos"/>
              </w:rPr>
            </w:pPr>
            <w:r w:rsidRPr="00B14F00">
              <w:rPr>
                <w:rFonts w:ascii="Aptos" w:hAnsi="Aptos" w:cs="Aptos"/>
              </w:rPr>
              <w:t>Développer en région la fabrication de composants photoniques</w:t>
            </w:r>
            <w:r w:rsidR="00B14F00">
              <w:rPr>
                <w:rFonts w:ascii="Aptos" w:hAnsi="Aptos" w:cs="Aptos"/>
              </w:rPr>
              <w:t>,</w:t>
            </w:r>
          </w:p>
          <w:p w14:paraId="7E76CB8D" w14:textId="3E4BA084" w:rsidR="000E0269" w:rsidRPr="00B14F00" w:rsidRDefault="000E0269" w:rsidP="00B14F00">
            <w:pPr>
              <w:pStyle w:val="Paragraphedeliste"/>
              <w:numPr>
                <w:ilvl w:val="0"/>
                <w:numId w:val="27"/>
              </w:numPr>
              <w:ind w:left="458"/>
              <w:rPr>
                <w:rFonts w:ascii="Aptos" w:hAnsi="Aptos" w:cs="Aptos"/>
              </w:rPr>
            </w:pPr>
            <w:r w:rsidRPr="00B14F00">
              <w:rPr>
                <w:rFonts w:ascii="Aptos" w:hAnsi="Aptos" w:cs="Aptos"/>
              </w:rPr>
              <w:t>Renforcer le savoir-faire régional sur les capteurs intelligents et leur déploiement</w:t>
            </w:r>
            <w:r w:rsidR="00B14F00">
              <w:rPr>
                <w:rFonts w:ascii="Aptos" w:hAnsi="Aptos" w:cs="Aptos"/>
              </w:rPr>
              <w:t>,</w:t>
            </w:r>
          </w:p>
          <w:p w14:paraId="2E6BCBE5" w14:textId="77777777" w:rsidR="000E0269" w:rsidRPr="00B14F00" w:rsidRDefault="000E0269" w:rsidP="00B14F00">
            <w:pPr>
              <w:pStyle w:val="Paragraphedeliste"/>
              <w:numPr>
                <w:ilvl w:val="0"/>
                <w:numId w:val="27"/>
              </w:numPr>
              <w:ind w:left="458"/>
              <w:rPr>
                <w:rFonts w:ascii="Aptos" w:hAnsi="Aptos" w:cs="Aptos"/>
              </w:rPr>
            </w:pPr>
            <w:r w:rsidRPr="00B14F00">
              <w:rPr>
                <w:rFonts w:ascii="Aptos" w:hAnsi="Aptos" w:cs="Aptos"/>
              </w:rPr>
              <w:t xml:space="preserve">Accentuer les coopérations et les transferts de connaissance au niveau européen autour de la candidature Photonics Innovation Hubs. </w:t>
            </w:r>
          </w:p>
        </w:tc>
        <w:tc>
          <w:tcPr>
            <w:tcW w:w="1094" w:type="pct"/>
            <w:tcBorders>
              <w:top w:val="single" w:sz="4" w:space="0" w:color="auto"/>
              <w:left w:val="single" w:sz="4" w:space="0" w:color="auto"/>
              <w:bottom w:val="single" w:sz="4" w:space="0" w:color="auto"/>
              <w:right w:val="single" w:sz="4" w:space="0" w:color="auto"/>
            </w:tcBorders>
          </w:tcPr>
          <w:p w14:paraId="7879EAC7" w14:textId="77777777" w:rsidR="000E0269" w:rsidRPr="00AF375F" w:rsidRDefault="000E0269" w:rsidP="00EB621D">
            <w:pPr>
              <w:pStyle w:val="Textebrut"/>
              <w:rPr>
                <w:rFonts w:asciiTheme="minorHAnsi" w:hAnsiTheme="minorHAnsi" w:cstheme="minorHAnsi"/>
                <w:sz w:val="20"/>
                <w:szCs w:val="20"/>
              </w:rPr>
            </w:pPr>
          </w:p>
        </w:tc>
      </w:tr>
      <w:tr w:rsidR="000E0269" w:rsidRPr="00AF375F" w14:paraId="09F90EA2" w14:textId="77777777" w:rsidTr="00AA5C18">
        <w:trPr>
          <w:trHeight w:val="2169"/>
        </w:trPr>
        <w:tc>
          <w:tcPr>
            <w:tcW w:w="259" w:type="pct"/>
            <w:tcBorders>
              <w:top w:val="single" w:sz="4" w:space="0" w:color="auto"/>
              <w:left w:val="single" w:sz="4" w:space="0" w:color="auto"/>
              <w:bottom w:val="single" w:sz="4" w:space="0" w:color="auto"/>
              <w:right w:val="single" w:sz="4" w:space="0" w:color="auto"/>
            </w:tcBorders>
          </w:tcPr>
          <w:p w14:paraId="020D5811" w14:textId="77777777" w:rsidR="000E0269" w:rsidRPr="00AF375F" w:rsidRDefault="000E0269" w:rsidP="00EB621D">
            <w:pPr>
              <w:rPr>
                <w:rFonts w:asciiTheme="minorHAnsi" w:hAnsiTheme="minorHAnsi" w:cstheme="minorHAnsi"/>
                <w:b/>
                <w:bCs/>
                <w:i/>
                <w:iCs/>
              </w:rPr>
            </w:pPr>
            <w:r>
              <w:rPr>
                <w:rFonts w:asciiTheme="minorHAnsi" w:hAnsiTheme="minorHAnsi" w:cstheme="minorHAnsi"/>
                <w:i/>
                <w:noProof/>
              </w:rPr>
              <w:drawing>
                <wp:inline distT="0" distB="0" distL="0" distR="0" wp14:anchorId="2A99DE0A" wp14:editId="6BE7FCD9">
                  <wp:extent cx="333375" cy="333375"/>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eaker.svg"/>
                          <pic:cNvPicPr/>
                        </pic:nvPicPr>
                        <pic:blipFill>
                          <a:blip r:embed="rId18" cstate="print"/>
                          <a:stretch>
                            <a:fillRect/>
                          </a:stretch>
                        </pic:blipFill>
                        <pic:spPr>
                          <a:xfrm>
                            <a:off x="0" y="0"/>
                            <a:ext cx="333375" cy="333375"/>
                          </a:xfrm>
                          <a:prstGeom prst="rect">
                            <a:avLst/>
                          </a:prstGeom>
                        </pic:spPr>
                      </pic:pic>
                    </a:graphicData>
                  </a:graphic>
                </wp:inline>
              </w:drawing>
            </w:r>
          </w:p>
        </w:tc>
        <w:tc>
          <w:tcPr>
            <w:tcW w:w="740" w:type="pct"/>
            <w:tcBorders>
              <w:top w:val="single" w:sz="4" w:space="0" w:color="auto"/>
              <w:left w:val="single" w:sz="4" w:space="0" w:color="auto"/>
              <w:bottom w:val="single" w:sz="4" w:space="0" w:color="auto"/>
              <w:right w:val="single" w:sz="4" w:space="0" w:color="auto"/>
            </w:tcBorders>
          </w:tcPr>
          <w:p w14:paraId="54F82FDC" w14:textId="77777777" w:rsidR="000E0269" w:rsidRPr="00AF375F" w:rsidRDefault="000E0269" w:rsidP="00EB621D">
            <w:pPr>
              <w:rPr>
                <w:rFonts w:asciiTheme="minorHAnsi" w:hAnsiTheme="minorHAnsi" w:cstheme="minorHAnsi"/>
                <w:b/>
                <w:bCs/>
                <w:i/>
                <w:iCs/>
              </w:rPr>
            </w:pPr>
            <w:r w:rsidRPr="00AF375F">
              <w:rPr>
                <w:rFonts w:asciiTheme="minorHAnsi" w:hAnsiTheme="minorHAnsi" w:cstheme="minorHAnsi"/>
                <w:b/>
                <w:bCs/>
              </w:rPr>
              <w:t>Chimie verte et matériaux actifs et avancés</w:t>
            </w:r>
          </w:p>
        </w:tc>
        <w:tc>
          <w:tcPr>
            <w:tcW w:w="953" w:type="pct"/>
            <w:gridSpan w:val="2"/>
            <w:tcBorders>
              <w:top w:val="single" w:sz="4" w:space="0" w:color="auto"/>
              <w:left w:val="single" w:sz="4" w:space="0" w:color="auto"/>
              <w:bottom w:val="single" w:sz="4" w:space="0" w:color="auto"/>
              <w:right w:val="single" w:sz="4" w:space="0" w:color="auto"/>
            </w:tcBorders>
          </w:tcPr>
          <w:p w14:paraId="5050E0CB" w14:textId="645C6941"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Les biocarburants</w:t>
            </w:r>
            <w:r w:rsidR="00B14F00">
              <w:rPr>
                <w:rFonts w:ascii="Aptos" w:hAnsi="Aptos" w:cs="Aptos"/>
                <w:sz w:val="20"/>
                <w:szCs w:val="20"/>
              </w:rPr>
              <w:t>,</w:t>
            </w:r>
          </w:p>
          <w:p w14:paraId="49CC9C5E" w14:textId="47A01BEF"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La chimie verte (chimie du bois, biomasse algale, etc.)</w:t>
            </w:r>
            <w:r w:rsidR="00B14F00">
              <w:rPr>
                <w:rFonts w:ascii="Aptos" w:hAnsi="Aptos" w:cs="Aptos"/>
                <w:sz w:val="20"/>
                <w:szCs w:val="20"/>
              </w:rPr>
              <w:t>,</w:t>
            </w:r>
          </w:p>
          <w:p w14:paraId="4997AD12" w14:textId="77777777" w:rsidR="000E0269" w:rsidRPr="00B14F00" w:rsidRDefault="000E0269" w:rsidP="00B14F00">
            <w:pPr>
              <w:pStyle w:val="Paragraphedeliste"/>
              <w:numPr>
                <w:ilvl w:val="0"/>
                <w:numId w:val="12"/>
              </w:numPr>
              <w:tabs>
                <w:tab w:val="left" w:pos="223"/>
              </w:tabs>
              <w:spacing w:after="0" w:line="240" w:lineRule="auto"/>
              <w:ind w:left="34" w:firstLine="0"/>
              <w:rPr>
                <w:rFonts w:ascii="Aptos" w:hAnsi="Aptos" w:cs="Aptos"/>
                <w:sz w:val="20"/>
                <w:szCs w:val="20"/>
              </w:rPr>
            </w:pPr>
            <w:r w:rsidRPr="00B14F00">
              <w:rPr>
                <w:rFonts w:ascii="Aptos" w:hAnsi="Aptos" w:cs="Aptos"/>
                <w:sz w:val="20"/>
                <w:szCs w:val="20"/>
              </w:rPr>
              <w:t>Les matériaux actifs, avancés et nanomatériaux.</w:t>
            </w:r>
          </w:p>
          <w:p w14:paraId="5AD76D18" w14:textId="77777777" w:rsidR="000E0269" w:rsidRPr="00B14F00" w:rsidRDefault="000E0269" w:rsidP="00B14F00">
            <w:pPr>
              <w:tabs>
                <w:tab w:val="left" w:pos="223"/>
              </w:tabs>
              <w:ind w:left="34"/>
              <w:rPr>
                <w:rFonts w:ascii="Aptos" w:hAnsi="Aptos" w:cs="Aptos"/>
              </w:rPr>
            </w:pPr>
          </w:p>
        </w:tc>
        <w:tc>
          <w:tcPr>
            <w:tcW w:w="1954" w:type="pct"/>
            <w:tcBorders>
              <w:top w:val="single" w:sz="4" w:space="0" w:color="auto"/>
              <w:left w:val="single" w:sz="4" w:space="0" w:color="auto"/>
              <w:bottom w:val="single" w:sz="4" w:space="0" w:color="auto"/>
              <w:right w:val="single" w:sz="4" w:space="0" w:color="auto"/>
            </w:tcBorders>
          </w:tcPr>
          <w:p w14:paraId="15811E98" w14:textId="483EBCC0" w:rsidR="000E0269" w:rsidRPr="00B14F00" w:rsidRDefault="000E0269" w:rsidP="00B14F00">
            <w:pPr>
              <w:pStyle w:val="Paragraphedeliste"/>
              <w:numPr>
                <w:ilvl w:val="0"/>
                <w:numId w:val="27"/>
              </w:numPr>
              <w:ind w:left="458"/>
              <w:rPr>
                <w:rFonts w:ascii="Aptos" w:hAnsi="Aptos" w:cs="Aptos"/>
              </w:rPr>
            </w:pPr>
            <w:r w:rsidRPr="00B14F00">
              <w:rPr>
                <w:rFonts w:ascii="Aptos" w:hAnsi="Aptos" w:cs="Aptos"/>
              </w:rPr>
              <w:t>Développer la bioéconomie</w:t>
            </w:r>
            <w:r w:rsidR="00B14F00">
              <w:rPr>
                <w:rFonts w:ascii="Aptos" w:hAnsi="Aptos" w:cs="Aptos"/>
              </w:rPr>
              <w:t>,</w:t>
            </w:r>
          </w:p>
          <w:p w14:paraId="157F5DC6" w14:textId="29DBFF4C" w:rsidR="000E0269" w:rsidRPr="00B14F00" w:rsidRDefault="000E0269" w:rsidP="00B14F00">
            <w:pPr>
              <w:pStyle w:val="Paragraphedeliste"/>
              <w:numPr>
                <w:ilvl w:val="0"/>
                <w:numId w:val="27"/>
              </w:numPr>
              <w:ind w:left="458"/>
              <w:rPr>
                <w:rFonts w:ascii="Aptos" w:hAnsi="Aptos" w:cs="Aptos"/>
              </w:rPr>
            </w:pPr>
            <w:r w:rsidRPr="00B14F00">
              <w:rPr>
                <w:rFonts w:ascii="Aptos" w:hAnsi="Aptos" w:cs="Aptos"/>
              </w:rPr>
              <w:t>Optimiser et valoriser les bioressources</w:t>
            </w:r>
            <w:r w:rsidR="00B14F00">
              <w:rPr>
                <w:rFonts w:ascii="Aptos" w:hAnsi="Aptos" w:cs="Aptos"/>
              </w:rPr>
              <w:t>,</w:t>
            </w:r>
          </w:p>
          <w:p w14:paraId="523D4361" w14:textId="77DDCF83" w:rsidR="000E0269" w:rsidRPr="00B14F00" w:rsidRDefault="000E0269" w:rsidP="00B14F00">
            <w:pPr>
              <w:pStyle w:val="Paragraphedeliste"/>
              <w:numPr>
                <w:ilvl w:val="0"/>
                <w:numId w:val="27"/>
              </w:numPr>
              <w:ind w:left="458"/>
              <w:rPr>
                <w:rFonts w:ascii="Aptos" w:hAnsi="Aptos" w:cs="Aptos"/>
              </w:rPr>
            </w:pPr>
            <w:r w:rsidRPr="00B14F00">
              <w:rPr>
                <w:rFonts w:ascii="Aptos" w:hAnsi="Aptos" w:cs="Aptos"/>
              </w:rPr>
              <w:t>Concevoir les nouveaux matériaux (ou matériaux recyclés) pour soutenir les activités liées au numérique et au développement durable</w:t>
            </w:r>
            <w:r w:rsidR="00B14F00">
              <w:rPr>
                <w:rFonts w:ascii="Aptos" w:hAnsi="Aptos" w:cs="Aptos"/>
              </w:rPr>
              <w:t>,</w:t>
            </w:r>
          </w:p>
          <w:p w14:paraId="134EC0E6" w14:textId="77777777" w:rsidR="000E0269" w:rsidRPr="00B14F00" w:rsidRDefault="000E0269" w:rsidP="00B14F00">
            <w:pPr>
              <w:pStyle w:val="Paragraphedeliste"/>
              <w:numPr>
                <w:ilvl w:val="0"/>
                <w:numId w:val="27"/>
              </w:numPr>
              <w:ind w:left="458"/>
              <w:rPr>
                <w:rFonts w:ascii="Aptos" w:hAnsi="Aptos" w:cs="Aptos"/>
              </w:rPr>
            </w:pPr>
            <w:r w:rsidRPr="00B14F00">
              <w:rPr>
                <w:rFonts w:ascii="Aptos" w:hAnsi="Aptos" w:cs="Aptos"/>
              </w:rPr>
              <w:t>Contribuer à la décarbonation de l’industrie par l’apport de nouveaux procédés et l’utilisation de matières premières décarbonées.</w:t>
            </w:r>
          </w:p>
        </w:tc>
        <w:tc>
          <w:tcPr>
            <w:tcW w:w="1094" w:type="pct"/>
            <w:tcBorders>
              <w:top w:val="single" w:sz="4" w:space="0" w:color="auto"/>
              <w:left w:val="single" w:sz="4" w:space="0" w:color="auto"/>
              <w:bottom w:val="single" w:sz="4" w:space="0" w:color="auto"/>
              <w:right w:val="single" w:sz="4" w:space="0" w:color="auto"/>
            </w:tcBorders>
          </w:tcPr>
          <w:p w14:paraId="4F4AF72B" w14:textId="77777777" w:rsidR="000E0269" w:rsidRPr="00AF375F" w:rsidRDefault="000E0269" w:rsidP="00EB621D">
            <w:pPr>
              <w:pStyle w:val="Textebrut"/>
              <w:rPr>
                <w:rFonts w:asciiTheme="minorHAnsi" w:hAnsiTheme="minorHAnsi" w:cstheme="minorHAnsi"/>
                <w:sz w:val="20"/>
                <w:szCs w:val="20"/>
              </w:rPr>
            </w:pPr>
          </w:p>
        </w:tc>
      </w:tr>
      <w:bookmarkEnd w:id="1"/>
    </w:tbl>
    <w:p w14:paraId="2B7FEE30" w14:textId="77777777" w:rsidR="000E0269" w:rsidRDefault="000E0269" w:rsidP="003C1788">
      <w:pPr>
        <w:rPr>
          <w:rFonts w:ascii="Calibri" w:hAnsi="Calibri" w:cs="Calibri"/>
          <w:b/>
          <w:sz w:val="24"/>
          <w:szCs w:val="24"/>
        </w:rPr>
      </w:pPr>
    </w:p>
    <w:p w14:paraId="2BA4DC65" w14:textId="65897045" w:rsidR="00616636" w:rsidRDefault="00616636" w:rsidP="003C1788">
      <w:pPr>
        <w:rPr>
          <w:rFonts w:ascii="Calibri" w:hAnsi="Calibri" w:cs="Calibri"/>
          <w:b/>
          <w:sz w:val="24"/>
          <w:szCs w:val="24"/>
        </w:rPr>
      </w:pPr>
      <w:bookmarkStart w:id="2" w:name="_Hlk97634193"/>
      <w:r w:rsidRPr="0036426D">
        <w:rPr>
          <w:rFonts w:ascii="Calibri" w:hAnsi="Calibri" w:cs="Calibri"/>
          <w:b/>
          <w:sz w:val="24"/>
          <w:szCs w:val="24"/>
        </w:rPr>
        <w:t>2 / Modalités de mise en œuvre du projet :</w:t>
      </w:r>
      <w:bookmarkEnd w:id="2"/>
    </w:p>
    <w:bookmarkEnd w:id="0"/>
    <w:p w14:paraId="0887555E" w14:textId="77777777" w:rsidR="00505D5C" w:rsidRPr="00045AE6" w:rsidRDefault="00C62D63" w:rsidP="003C1788">
      <w:pPr>
        <w:rPr>
          <w:rFonts w:ascii="Calibri" w:hAnsi="Calibri" w:cs="Calibri"/>
          <w:sz w:val="22"/>
          <w:szCs w:val="22"/>
        </w:rPr>
      </w:pPr>
      <w:r w:rsidRPr="00045AE6">
        <w:rPr>
          <w:rFonts w:ascii="Calibri" w:hAnsi="Calibri" w:cs="Calibri"/>
          <w:sz w:val="22"/>
          <w:szCs w:val="22"/>
        </w:rPr>
        <w:t>O</w:t>
      </w:r>
      <w:r w:rsidR="003C1788" w:rsidRPr="00045AE6">
        <w:rPr>
          <w:rFonts w:ascii="Calibri" w:hAnsi="Calibri" w:cs="Calibri"/>
          <w:sz w:val="22"/>
          <w:szCs w:val="22"/>
        </w:rPr>
        <w:t>bjectifs visés, résultats attendus</w:t>
      </w:r>
      <w:r w:rsidR="007967BB" w:rsidRPr="00045AE6">
        <w:rPr>
          <w:rFonts w:ascii="Calibri" w:hAnsi="Calibri" w:cs="Calibri"/>
          <w:sz w:val="22"/>
          <w:szCs w:val="22"/>
        </w:rPr>
        <w:t> :</w:t>
      </w:r>
    </w:p>
    <w:tbl>
      <w:tblPr>
        <w:tblW w:w="14771" w:type="dxa"/>
        <w:tblInd w:w="108" w:type="dxa"/>
        <w:tblBorders>
          <w:top w:val="single" w:sz="4" w:space="0" w:color="A6A6A6"/>
          <w:left w:val="single" w:sz="4" w:space="0" w:color="A6A6A6"/>
          <w:bottom w:val="single" w:sz="4" w:space="0" w:color="A6A6A6"/>
          <w:right w:val="single" w:sz="4" w:space="0" w:color="A6A6A6"/>
        </w:tblBorders>
        <w:tblLook w:val="04A0" w:firstRow="1" w:lastRow="0" w:firstColumn="1" w:lastColumn="0" w:noHBand="0" w:noVBand="1"/>
      </w:tblPr>
      <w:tblGrid>
        <w:gridCol w:w="14771"/>
      </w:tblGrid>
      <w:tr w:rsidR="008350C9" w:rsidRPr="00236DC2" w14:paraId="205EDC42" w14:textId="77777777" w:rsidTr="001A35EE">
        <w:trPr>
          <w:trHeight w:val="1203"/>
        </w:trPr>
        <w:tc>
          <w:tcPr>
            <w:tcW w:w="14771" w:type="dxa"/>
          </w:tcPr>
          <w:p w14:paraId="7867034E" w14:textId="77777777" w:rsidR="00104771" w:rsidRDefault="00104771" w:rsidP="0050435C">
            <w:pPr>
              <w:rPr>
                <w:rFonts w:ascii="Calibri" w:hAnsi="Calibri" w:cs="Calibri"/>
                <w:szCs w:val="32"/>
              </w:rPr>
            </w:pPr>
          </w:p>
          <w:p w14:paraId="42E683E6" w14:textId="4AE61957" w:rsidR="008809D8" w:rsidRPr="00236DC2" w:rsidRDefault="008809D8" w:rsidP="0050435C">
            <w:pPr>
              <w:rPr>
                <w:rFonts w:ascii="Calibri" w:hAnsi="Calibri" w:cs="Calibri"/>
                <w:szCs w:val="32"/>
              </w:rPr>
            </w:pPr>
          </w:p>
        </w:tc>
      </w:tr>
    </w:tbl>
    <w:p w14:paraId="72349150" w14:textId="77777777" w:rsidR="00D74186" w:rsidRDefault="00D74186" w:rsidP="00D74186"/>
    <w:p w14:paraId="26207152" w14:textId="0BF56593" w:rsidR="002133C2" w:rsidRPr="00045AE6" w:rsidRDefault="002133C2" w:rsidP="002133C2">
      <w:pPr>
        <w:rPr>
          <w:rFonts w:ascii="Calibri" w:hAnsi="Calibri" w:cs="Calibri"/>
          <w:sz w:val="22"/>
          <w:szCs w:val="22"/>
        </w:rPr>
      </w:pPr>
      <w:r w:rsidRPr="00045AE6">
        <w:rPr>
          <w:rFonts w:ascii="Calibri" w:hAnsi="Calibri" w:cs="Calibri"/>
          <w:sz w:val="22"/>
          <w:szCs w:val="22"/>
        </w:rPr>
        <w:t xml:space="preserve">Merci de confirmer en cochant les cases ci-dessous que votre projet ne correspond pas à un </w:t>
      </w:r>
      <w:r w:rsidR="000D5562" w:rsidRPr="00045AE6">
        <w:rPr>
          <w:rFonts w:ascii="Calibri" w:hAnsi="Calibri" w:cs="Calibri"/>
          <w:sz w:val="22"/>
          <w:szCs w:val="22"/>
        </w:rPr>
        <w:t>projet :</w:t>
      </w:r>
    </w:p>
    <w:p w14:paraId="45A82550" w14:textId="4ED33622" w:rsidR="002133C2" w:rsidRPr="00045AE6" w:rsidRDefault="00616636" w:rsidP="002133C2">
      <w:pPr>
        <w:pStyle w:val="Paragraphedeliste"/>
        <w:numPr>
          <w:ilvl w:val="0"/>
          <w:numId w:val="21"/>
        </w:numPr>
        <w:spacing w:after="0" w:line="240" w:lineRule="auto"/>
        <w:ind w:right="16"/>
        <w:jc w:val="both"/>
        <w:rPr>
          <w:rFonts w:cs="Calibri"/>
          <w:i/>
          <w:iCs/>
        </w:rPr>
      </w:pPr>
      <w:r w:rsidRPr="00045AE6">
        <w:rPr>
          <w:rFonts w:cs="Calibri"/>
        </w:rPr>
        <w:t>R</w:t>
      </w:r>
      <w:r w:rsidR="002133C2" w:rsidRPr="00045AE6">
        <w:rPr>
          <w:rFonts w:cs="Calibri"/>
        </w:rPr>
        <w:t xml:space="preserve">elevant du secteur </w:t>
      </w:r>
      <w:r w:rsidR="002133C2" w:rsidRPr="00045AE6">
        <w:rPr>
          <w:rFonts w:cs="Calibri"/>
          <w:i/>
          <w:iCs/>
        </w:rPr>
        <w:t>« de l’agriculture, de la pêche et de l’aquaculture »,</w:t>
      </w:r>
    </w:p>
    <w:p w14:paraId="5EAC55B0" w14:textId="37E7D196" w:rsidR="002133C2" w:rsidRPr="00045AE6" w:rsidRDefault="00616636" w:rsidP="002133C2">
      <w:pPr>
        <w:pStyle w:val="Paragraphedeliste"/>
        <w:numPr>
          <w:ilvl w:val="0"/>
          <w:numId w:val="21"/>
        </w:numPr>
        <w:spacing w:before="11" w:line="240" w:lineRule="auto"/>
        <w:ind w:right="16"/>
        <w:jc w:val="both"/>
        <w:rPr>
          <w:rFonts w:cs="Calibri"/>
        </w:rPr>
      </w:pPr>
      <w:r w:rsidRPr="00045AE6">
        <w:rPr>
          <w:rFonts w:cs="Calibri"/>
        </w:rPr>
        <w:t>D</w:t>
      </w:r>
      <w:r w:rsidR="002133C2" w:rsidRPr="00045AE6">
        <w:rPr>
          <w:rFonts w:cs="Calibri"/>
        </w:rPr>
        <w:t>e mise aux normes et ou de certification,</w:t>
      </w:r>
    </w:p>
    <w:p w14:paraId="0B31FBB4" w14:textId="2B7870ED" w:rsidR="0022287F" w:rsidRPr="00045AE6" w:rsidRDefault="00616636" w:rsidP="00D74186">
      <w:pPr>
        <w:pStyle w:val="Paragraphedeliste"/>
        <w:numPr>
          <w:ilvl w:val="0"/>
          <w:numId w:val="21"/>
        </w:numPr>
        <w:spacing w:before="11" w:after="0" w:line="240" w:lineRule="auto"/>
        <w:ind w:right="16"/>
        <w:jc w:val="both"/>
        <w:rPr>
          <w:rFonts w:cs="Calibri"/>
        </w:rPr>
      </w:pPr>
      <w:r w:rsidRPr="00045AE6">
        <w:rPr>
          <w:rFonts w:cs="Calibri"/>
        </w:rPr>
        <w:t>L</w:t>
      </w:r>
      <w:r w:rsidR="002133C2" w:rsidRPr="00045AE6">
        <w:rPr>
          <w:rFonts w:cs="Calibri"/>
        </w:rPr>
        <w:t>ié à des activités liées à l’exportation vers des pays tiers ou des États membres</w:t>
      </w:r>
      <w:r w:rsidR="002133C2" w:rsidRPr="00045AE6">
        <w:rPr>
          <w:rFonts w:cs="Calibri"/>
          <w:i/>
          <w:iCs/>
        </w:rPr>
        <w:t xml:space="preserve"> (c’est-à-dire aux aides directement liées aux quantités exportées et aux aides servant à financer la mise en place et le fonctionnement d’un réseau de distribution ou d’autres dépenses courantes liées à l’activité d’exportation).</w:t>
      </w:r>
    </w:p>
    <w:p w14:paraId="5E27861F" w14:textId="77777777" w:rsidR="0036426D" w:rsidRPr="00045AE6" w:rsidRDefault="0036426D" w:rsidP="0036426D">
      <w:pPr>
        <w:rPr>
          <w:rFonts w:ascii="Calibri" w:hAnsi="Calibri" w:cs="Calibri"/>
          <w:sz w:val="22"/>
          <w:szCs w:val="22"/>
        </w:rPr>
      </w:pPr>
    </w:p>
    <w:p w14:paraId="2D514B73" w14:textId="33F1AC19" w:rsidR="0036426D" w:rsidRPr="00045AE6" w:rsidRDefault="0036426D" w:rsidP="0036426D">
      <w:pPr>
        <w:rPr>
          <w:rFonts w:ascii="Calibri" w:hAnsi="Calibri" w:cs="Calibri"/>
          <w:sz w:val="22"/>
          <w:szCs w:val="36"/>
        </w:rPr>
      </w:pPr>
      <w:bookmarkStart w:id="3" w:name="_Hlk97634214"/>
      <w:r w:rsidRPr="00045AE6">
        <w:rPr>
          <w:rFonts w:ascii="Calibri" w:hAnsi="Calibri" w:cs="Calibri"/>
          <w:sz w:val="22"/>
          <w:szCs w:val="36"/>
        </w:rPr>
        <w:t>Organisation du pilotage</w:t>
      </w:r>
      <w:r w:rsidR="006C4EF2" w:rsidRPr="00045AE6">
        <w:rPr>
          <w:rFonts w:ascii="Calibri" w:hAnsi="Calibri" w:cs="Calibri"/>
          <w:sz w:val="22"/>
          <w:szCs w:val="36"/>
        </w:rPr>
        <w:t xml:space="preserve"> administratif ET technique</w:t>
      </w:r>
      <w:r w:rsidRPr="00045AE6">
        <w:rPr>
          <w:rFonts w:ascii="Calibri" w:hAnsi="Calibri" w:cs="Calibri"/>
          <w:sz w:val="22"/>
          <w:szCs w:val="36"/>
        </w:rPr>
        <w:t xml:space="preserve"> du projet </w:t>
      </w:r>
      <w:r w:rsidR="006C4EF2" w:rsidRPr="00045AE6">
        <w:rPr>
          <w:rFonts w:ascii="Calibri" w:hAnsi="Calibri" w:cs="Calibri"/>
          <w:sz w:val="22"/>
          <w:szCs w:val="36"/>
        </w:rPr>
        <w:t xml:space="preserve">(nombre d’ETP, définition des rôles de chacun) </w:t>
      </w:r>
      <w:r w:rsidR="00C35F71" w:rsidRPr="00045AE6">
        <w:rPr>
          <w:rFonts w:ascii="Calibri" w:hAnsi="Calibri" w:cs="Calibri"/>
          <w:sz w:val="22"/>
          <w:szCs w:val="36"/>
        </w:rPr>
        <w:t>:</w:t>
      </w:r>
    </w:p>
    <w:tbl>
      <w:tblPr>
        <w:tblW w:w="14913" w:type="dxa"/>
        <w:tblInd w:w="108" w:type="dxa"/>
        <w:tblBorders>
          <w:top w:val="single" w:sz="4" w:space="0" w:color="A6A6A6"/>
          <w:left w:val="single" w:sz="4" w:space="0" w:color="A6A6A6"/>
          <w:bottom w:val="single" w:sz="4" w:space="0" w:color="A6A6A6"/>
          <w:right w:val="single" w:sz="4" w:space="0" w:color="A6A6A6"/>
        </w:tblBorders>
        <w:tblLook w:val="04A0" w:firstRow="1" w:lastRow="0" w:firstColumn="1" w:lastColumn="0" w:noHBand="0" w:noVBand="1"/>
      </w:tblPr>
      <w:tblGrid>
        <w:gridCol w:w="14913"/>
      </w:tblGrid>
      <w:tr w:rsidR="0036426D" w:rsidRPr="00236DC2" w14:paraId="3A18870E" w14:textId="77777777" w:rsidTr="001A35EE">
        <w:trPr>
          <w:trHeight w:val="1016"/>
        </w:trPr>
        <w:tc>
          <w:tcPr>
            <w:tcW w:w="14913" w:type="dxa"/>
          </w:tcPr>
          <w:p w14:paraId="22C83BBE" w14:textId="77777777" w:rsidR="0036426D" w:rsidRDefault="0036426D" w:rsidP="00416445">
            <w:pPr>
              <w:rPr>
                <w:rFonts w:ascii="Calibri" w:hAnsi="Calibri" w:cs="Calibri"/>
                <w:szCs w:val="32"/>
              </w:rPr>
            </w:pPr>
          </w:p>
          <w:p w14:paraId="00FB6851" w14:textId="77777777" w:rsidR="0036426D" w:rsidRDefault="0036426D" w:rsidP="0050435C">
            <w:pPr>
              <w:rPr>
                <w:rFonts w:ascii="Calibri" w:hAnsi="Calibri" w:cs="Calibri"/>
                <w:szCs w:val="32"/>
              </w:rPr>
            </w:pPr>
          </w:p>
          <w:p w14:paraId="590AF8BE" w14:textId="77777777" w:rsidR="008809D8" w:rsidRDefault="008809D8" w:rsidP="0050435C">
            <w:pPr>
              <w:rPr>
                <w:rFonts w:ascii="Calibri" w:hAnsi="Calibri" w:cs="Calibri"/>
                <w:szCs w:val="32"/>
              </w:rPr>
            </w:pPr>
          </w:p>
          <w:p w14:paraId="2A9D9D95" w14:textId="77777777" w:rsidR="00045AE6" w:rsidRDefault="00045AE6" w:rsidP="0050435C">
            <w:pPr>
              <w:rPr>
                <w:rFonts w:ascii="Calibri" w:hAnsi="Calibri" w:cs="Calibri"/>
                <w:szCs w:val="32"/>
              </w:rPr>
            </w:pPr>
          </w:p>
          <w:p w14:paraId="2256DC0A" w14:textId="77777777" w:rsidR="00045AE6" w:rsidRDefault="00045AE6" w:rsidP="0050435C">
            <w:pPr>
              <w:rPr>
                <w:rFonts w:ascii="Calibri" w:hAnsi="Calibri" w:cs="Calibri"/>
                <w:szCs w:val="32"/>
              </w:rPr>
            </w:pPr>
          </w:p>
          <w:p w14:paraId="65744F71" w14:textId="1E7B731A" w:rsidR="00045AE6" w:rsidRPr="00236DC2" w:rsidRDefault="00045AE6" w:rsidP="0050435C">
            <w:pPr>
              <w:rPr>
                <w:rFonts w:ascii="Calibri" w:hAnsi="Calibri" w:cs="Calibri"/>
                <w:szCs w:val="32"/>
              </w:rPr>
            </w:pPr>
          </w:p>
        </w:tc>
      </w:tr>
    </w:tbl>
    <w:p w14:paraId="5A01F83B" w14:textId="77777777" w:rsidR="0036426D" w:rsidRDefault="0036426D" w:rsidP="0036426D">
      <w:pPr>
        <w:rPr>
          <w:rFonts w:ascii="Calibri" w:hAnsi="Calibri" w:cs="Calibri"/>
          <w:szCs w:val="32"/>
        </w:rPr>
      </w:pPr>
    </w:p>
    <w:p w14:paraId="51C87544" w14:textId="77777777" w:rsidR="0036426D" w:rsidRPr="00045AE6" w:rsidRDefault="00FB465B" w:rsidP="00FB465B">
      <w:pPr>
        <w:rPr>
          <w:rFonts w:ascii="Calibri" w:hAnsi="Calibri" w:cs="Calibri"/>
          <w:sz w:val="22"/>
          <w:szCs w:val="22"/>
        </w:rPr>
      </w:pPr>
      <w:bookmarkStart w:id="4" w:name="_Hlk97634271"/>
      <w:bookmarkEnd w:id="3"/>
      <w:r w:rsidRPr="00045AE6">
        <w:rPr>
          <w:rFonts w:ascii="Calibri" w:hAnsi="Calibri" w:cs="Calibri"/>
          <w:sz w:val="22"/>
          <w:szCs w:val="22"/>
        </w:rPr>
        <w:t>Moyens nécessaires à la mise en œuvre du</w:t>
      </w:r>
      <w:r w:rsidR="0036426D" w:rsidRPr="00045AE6">
        <w:rPr>
          <w:rFonts w:ascii="Calibri" w:hAnsi="Calibri" w:cs="Calibri"/>
          <w:sz w:val="22"/>
          <w:szCs w:val="22"/>
        </w:rPr>
        <w:t xml:space="preserve"> projet et m</w:t>
      </w:r>
      <w:r w:rsidRPr="00045AE6">
        <w:rPr>
          <w:rFonts w:ascii="Calibri" w:hAnsi="Calibri" w:cs="Calibri"/>
          <w:sz w:val="22"/>
          <w:szCs w:val="22"/>
        </w:rPr>
        <w:t>éthode</w:t>
      </w:r>
      <w:r w:rsidR="0036426D" w:rsidRPr="00045AE6">
        <w:rPr>
          <w:rFonts w:ascii="Calibri" w:hAnsi="Calibri" w:cs="Calibri"/>
          <w:sz w:val="22"/>
          <w:szCs w:val="22"/>
        </w:rPr>
        <w:t xml:space="preserve"> d’estimation de ces</w:t>
      </w:r>
      <w:r w:rsidR="0083231C" w:rsidRPr="00045AE6">
        <w:rPr>
          <w:rFonts w:ascii="Calibri" w:hAnsi="Calibri" w:cs="Calibri"/>
          <w:sz w:val="22"/>
          <w:szCs w:val="22"/>
        </w:rPr>
        <w:t xml:space="preserve"> besoins (moyens humains dont appel à des prestataires externes</w:t>
      </w:r>
      <w:r w:rsidRPr="00045AE6">
        <w:rPr>
          <w:rFonts w:ascii="Calibri" w:hAnsi="Calibri" w:cs="Calibri"/>
          <w:sz w:val="22"/>
          <w:szCs w:val="22"/>
        </w:rPr>
        <w:t>,</w:t>
      </w:r>
      <w:r w:rsidR="0036426D" w:rsidRPr="00045AE6">
        <w:rPr>
          <w:rFonts w:ascii="Calibri" w:hAnsi="Calibri" w:cs="Calibri"/>
          <w:sz w:val="22"/>
          <w:szCs w:val="22"/>
        </w:rPr>
        <w:t xml:space="preserve"> investissements, équipements</w:t>
      </w:r>
      <w:r w:rsidR="00C35F71" w:rsidRPr="00045AE6">
        <w:rPr>
          <w:rFonts w:ascii="Calibri" w:hAnsi="Calibri" w:cs="Calibri"/>
          <w:sz w:val="22"/>
          <w:szCs w:val="22"/>
        </w:rPr>
        <w:t>,</w:t>
      </w:r>
      <w:r w:rsidR="0083231C" w:rsidRPr="00045AE6">
        <w:rPr>
          <w:rFonts w:ascii="Calibri" w:hAnsi="Calibri" w:cs="Calibri"/>
          <w:sz w:val="22"/>
          <w:szCs w:val="22"/>
        </w:rPr>
        <w:t xml:space="preserve"> etc.</w:t>
      </w:r>
      <w:r w:rsidR="0036426D" w:rsidRPr="00045AE6">
        <w:rPr>
          <w:rFonts w:ascii="Calibri" w:hAnsi="Calibri" w:cs="Calibri"/>
          <w:sz w:val="22"/>
          <w:szCs w:val="22"/>
        </w:rPr>
        <w:t>)</w:t>
      </w:r>
      <w:r w:rsidR="00C35F71" w:rsidRPr="00045AE6">
        <w:rPr>
          <w:rFonts w:ascii="Calibri" w:hAnsi="Calibri" w:cs="Calibri"/>
          <w:sz w:val="22"/>
          <w:szCs w:val="22"/>
        </w:rPr>
        <w:t> :</w:t>
      </w:r>
    </w:p>
    <w:tbl>
      <w:tblPr>
        <w:tblW w:w="14913" w:type="dxa"/>
        <w:tblInd w:w="108" w:type="dxa"/>
        <w:tblBorders>
          <w:top w:val="single" w:sz="4" w:space="0" w:color="A6A6A6"/>
          <w:left w:val="single" w:sz="4" w:space="0" w:color="A6A6A6"/>
          <w:bottom w:val="single" w:sz="4" w:space="0" w:color="A6A6A6"/>
          <w:right w:val="single" w:sz="4" w:space="0" w:color="A6A6A6"/>
        </w:tblBorders>
        <w:tblLook w:val="04A0" w:firstRow="1" w:lastRow="0" w:firstColumn="1" w:lastColumn="0" w:noHBand="0" w:noVBand="1"/>
      </w:tblPr>
      <w:tblGrid>
        <w:gridCol w:w="14913"/>
      </w:tblGrid>
      <w:tr w:rsidR="00FB465B" w:rsidRPr="00236DC2" w14:paraId="7C4ECEC3" w14:textId="77777777" w:rsidTr="001A35EE">
        <w:trPr>
          <w:trHeight w:val="1060"/>
        </w:trPr>
        <w:tc>
          <w:tcPr>
            <w:tcW w:w="14913" w:type="dxa"/>
          </w:tcPr>
          <w:p w14:paraId="124789D2" w14:textId="77777777" w:rsidR="00FB465B" w:rsidRDefault="00FB465B" w:rsidP="00416445">
            <w:pPr>
              <w:rPr>
                <w:rFonts w:ascii="Calibri" w:hAnsi="Calibri" w:cs="Calibri"/>
                <w:szCs w:val="32"/>
              </w:rPr>
            </w:pPr>
          </w:p>
          <w:p w14:paraId="0263CDDB" w14:textId="77777777" w:rsidR="00FB465B" w:rsidRDefault="00FB465B" w:rsidP="0050435C">
            <w:pPr>
              <w:rPr>
                <w:rFonts w:ascii="Calibri" w:hAnsi="Calibri" w:cs="Calibri"/>
                <w:szCs w:val="32"/>
              </w:rPr>
            </w:pPr>
          </w:p>
          <w:p w14:paraId="400FD9AA" w14:textId="77777777" w:rsidR="00045AE6" w:rsidRDefault="00045AE6" w:rsidP="0050435C">
            <w:pPr>
              <w:rPr>
                <w:rFonts w:ascii="Calibri" w:hAnsi="Calibri" w:cs="Calibri"/>
                <w:szCs w:val="32"/>
              </w:rPr>
            </w:pPr>
          </w:p>
          <w:p w14:paraId="107B1693" w14:textId="77777777" w:rsidR="00045AE6" w:rsidRDefault="00045AE6" w:rsidP="0050435C">
            <w:pPr>
              <w:rPr>
                <w:rFonts w:ascii="Calibri" w:hAnsi="Calibri" w:cs="Calibri"/>
                <w:szCs w:val="32"/>
              </w:rPr>
            </w:pPr>
          </w:p>
          <w:p w14:paraId="480AE895" w14:textId="77777777" w:rsidR="00045AE6" w:rsidRDefault="00045AE6" w:rsidP="0050435C">
            <w:pPr>
              <w:rPr>
                <w:rFonts w:ascii="Calibri" w:hAnsi="Calibri" w:cs="Calibri"/>
                <w:szCs w:val="32"/>
              </w:rPr>
            </w:pPr>
          </w:p>
          <w:p w14:paraId="5744761F" w14:textId="77777777" w:rsidR="00045AE6" w:rsidRDefault="00045AE6" w:rsidP="0050435C">
            <w:pPr>
              <w:rPr>
                <w:rFonts w:ascii="Calibri" w:hAnsi="Calibri" w:cs="Calibri"/>
                <w:szCs w:val="32"/>
              </w:rPr>
            </w:pPr>
          </w:p>
          <w:p w14:paraId="524D58A7" w14:textId="77777777" w:rsidR="00045AE6" w:rsidRPr="00236DC2" w:rsidRDefault="00045AE6" w:rsidP="0050435C">
            <w:pPr>
              <w:rPr>
                <w:rFonts w:ascii="Calibri" w:hAnsi="Calibri" w:cs="Calibri"/>
                <w:szCs w:val="32"/>
              </w:rPr>
            </w:pPr>
          </w:p>
        </w:tc>
      </w:tr>
      <w:bookmarkEnd w:id="4"/>
    </w:tbl>
    <w:p w14:paraId="765F15B5" w14:textId="77777777" w:rsidR="00FB465B" w:rsidRPr="00045AE6" w:rsidRDefault="00FB465B" w:rsidP="00FB465B">
      <w:pPr>
        <w:rPr>
          <w:rFonts w:ascii="Calibri" w:hAnsi="Calibri" w:cs="Calibri"/>
          <w:sz w:val="22"/>
          <w:szCs w:val="22"/>
        </w:rPr>
      </w:pPr>
    </w:p>
    <w:p w14:paraId="63559D74" w14:textId="6EECED3C" w:rsidR="00AF375F" w:rsidRPr="00045AE6" w:rsidRDefault="0012235A" w:rsidP="00E34723">
      <w:pPr>
        <w:jc w:val="both"/>
        <w:rPr>
          <w:rFonts w:ascii="Calibri" w:hAnsi="Calibri" w:cs="Calibri"/>
          <w:sz w:val="22"/>
          <w:szCs w:val="22"/>
          <w:u w:val="single"/>
        </w:rPr>
      </w:pPr>
      <w:r w:rsidRPr="00045AE6">
        <w:rPr>
          <w:rFonts w:ascii="Calibri" w:hAnsi="Calibri" w:cs="Calibri"/>
          <w:sz w:val="22"/>
          <w:szCs w:val="22"/>
          <w:u w:val="single"/>
        </w:rPr>
        <w:t>Moyens prévus pour la mise en œuvre administrative et financière du projet </w:t>
      </w:r>
      <w:r w:rsidR="006C4EF2" w:rsidRPr="00045AE6">
        <w:rPr>
          <w:rFonts w:ascii="Calibri" w:hAnsi="Calibri" w:cs="Calibri"/>
          <w:sz w:val="22"/>
          <w:szCs w:val="22"/>
          <w:u w:val="single"/>
        </w:rPr>
        <w:t xml:space="preserve">(gestion du dossier FEDER) </w:t>
      </w:r>
      <w:r w:rsidRPr="00045AE6">
        <w:rPr>
          <w:rFonts w:ascii="Calibri" w:hAnsi="Calibri" w:cs="Calibri"/>
          <w:sz w:val="22"/>
          <w:szCs w:val="22"/>
          <w:u w:val="single"/>
        </w:rPr>
        <w:t xml:space="preserve">: </w:t>
      </w:r>
    </w:p>
    <w:p w14:paraId="38D0BF29" w14:textId="70F43301" w:rsidR="0012235A" w:rsidRPr="00045AE6" w:rsidRDefault="0012235A" w:rsidP="00E34723">
      <w:pPr>
        <w:jc w:val="both"/>
        <w:rPr>
          <w:rFonts w:ascii="Calibri" w:hAnsi="Calibri" w:cs="Calibri"/>
          <w:sz w:val="22"/>
          <w:szCs w:val="22"/>
        </w:rPr>
      </w:pPr>
      <w:r w:rsidRPr="00045AE6">
        <w:rPr>
          <w:rFonts w:ascii="Calibri" w:hAnsi="Calibri" w:cs="Calibri"/>
          <w:sz w:val="22"/>
          <w:szCs w:val="22"/>
        </w:rPr>
        <w:t>Existe-t-il des moyens suffisants et compétents pour suivre le projet (1 référent administratif, 1 référent financier, 1 référent achats, des cabinets extérieurs) ? :</w:t>
      </w:r>
    </w:p>
    <w:tbl>
      <w:tblPr>
        <w:tblW w:w="14913" w:type="dxa"/>
        <w:tblInd w:w="108" w:type="dxa"/>
        <w:tblBorders>
          <w:top w:val="single" w:sz="4" w:space="0" w:color="A6A6A6"/>
          <w:left w:val="single" w:sz="4" w:space="0" w:color="A6A6A6"/>
          <w:bottom w:val="single" w:sz="4" w:space="0" w:color="A6A6A6"/>
          <w:right w:val="single" w:sz="4" w:space="0" w:color="A6A6A6"/>
        </w:tblBorders>
        <w:tblLook w:val="04A0" w:firstRow="1" w:lastRow="0" w:firstColumn="1" w:lastColumn="0" w:noHBand="0" w:noVBand="1"/>
      </w:tblPr>
      <w:tblGrid>
        <w:gridCol w:w="14913"/>
      </w:tblGrid>
      <w:tr w:rsidR="0012235A" w:rsidRPr="00236DC2" w14:paraId="5CE5F54E" w14:textId="77777777" w:rsidTr="001A35EE">
        <w:trPr>
          <w:trHeight w:val="186"/>
        </w:trPr>
        <w:tc>
          <w:tcPr>
            <w:tcW w:w="14913" w:type="dxa"/>
          </w:tcPr>
          <w:p w14:paraId="4E56A16E" w14:textId="77777777" w:rsidR="0012235A" w:rsidRDefault="0012235A" w:rsidP="0050435C">
            <w:pPr>
              <w:rPr>
                <w:rFonts w:ascii="Calibri" w:hAnsi="Calibri" w:cs="Calibri"/>
                <w:szCs w:val="32"/>
              </w:rPr>
            </w:pPr>
          </w:p>
          <w:p w14:paraId="65081781" w14:textId="77777777" w:rsidR="00FE040C" w:rsidRDefault="00FE040C" w:rsidP="0050435C">
            <w:pPr>
              <w:rPr>
                <w:rFonts w:ascii="Calibri" w:hAnsi="Calibri" w:cs="Calibri"/>
                <w:szCs w:val="32"/>
              </w:rPr>
            </w:pPr>
          </w:p>
          <w:p w14:paraId="367F5C55" w14:textId="75F48DC2" w:rsidR="00FE040C" w:rsidRDefault="00FE040C" w:rsidP="0050435C">
            <w:pPr>
              <w:rPr>
                <w:rFonts w:ascii="Calibri" w:hAnsi="Calibri" w:cs="Calibri"/>
                <w:szCs w:val="32"/>
              </w:rPr>
            </w:pPr>
          </w:p>
          <w:p w14:paraId="41EF520C" w14:textId="152B78E5" w:rsidR="00FE040C" w:rsidRDefault="00FE040C" w:rsidP="0050435C">
            <w:pPr>
              <w:rPr>
                <w:rFonts w:ascii="Calibri" w:hAnsi="Calibri" w:cs="Calibri"/>
                <w:szCs w:val="32"/>
              </w:rPr>
            </w:pPr>
          </w:p>
          <w:p w14:paraId="3FC99733" w14:textId="77777777" w:rsidR="00FE040C" w:rsidRDefault="00FE040C" w:rsidP="0050435C">
            <w:pPr>
              <w:rPr>
                <w:rFonts w:ascii="Calibri" w:hAnsi="Calibri" w:cs="Calibri"/>
                <w:szCs w:val="32"/>
              </w:rPr>
            </w:pPr>
          </w:p>
          <w:p w14:paraId="34BFF43A" w14:textId="77777777" w:rsidR="00FE040C" w:rsidRDefault="00FE040C" w:rsidP="0050435C">
            <w:pPr>
              <w:rPr>
                <w:rFonts w:ascii="Calibri" w:hAnsi="Calibri" w:cs="Calibri"/>
                <w:szCs w:val="32"/>
              </w:rPr>
            </w:pPr>
          </w:p>
          <w:p w14:paraId="75BC8923" w14:textId="4F060378" w:rsidR="00FE040C" w:rsidRPr="00236DC2" w:rsidRDefault="00FE040C" w:rsidP="0050435C">
            <w:pPr>
              <w:rPr>
                <w:rFonts w:ascii="Calibri" w:hAnsi="Calibri" w:cs="Calibri"/>
                <w:szCs w:val="32"/>
              </w:rPr>
            </w:pPr>
          </w:p>
        </w:tc>
      </w:tr>
    </w:tbl>
    <w:p w14:paraId="29FAD4E7" w14:textId="77777777" w:rsidR="00045AE6" w:rsidRDefault="00045AE6" w:rsidP="00AF375F">
      <w:pPr>
        <w:jc w:val="both"/>
        <w:rPr>
          <w:rFonts w:ascii="Calibri" w:hAnsi="Calibri" w:cs="Calibri"/>
          <w:sz w:val="22"/>
          <w:szCs w:val="22"/>
        </w:rPr>
      </w:pPr>
    </w:p>
    <w:p w14:paraId="3C7B1347" w14:textId="64A50698" w:rsidR="0022287F" w:rsidRPr="00045AE6" w:rsidRDefault="00AF375F" w:rsidP="00AF375F">
      <w:pPr>
        <w:jc w:val="both"/>
        <w:rPr>
          <w:rFonts w:ascii="Calibri" w:hAnsi="Calibri" w:cs="Calibri"/>
          <w:sz w:val="22"/>
          <w:szCs w:val="22"/>
        </w:rPr>
      </w:pPr>
      <w:r w:rsidRPr="00045AE6">
        <w:rPr>
          <w:rFonts w:ascii="Calibri" w:hAnsi="Calibri" w:cs="Calibri"/>
          <w:sz w:val="22"/>
          <w:szCs w:val="22"/>
        </w:rPr>
        <w:lastRenderedPageBreak/>
        <w:t>Existe-t-il des procédures internes et les outils de suivi mis en place afin de sécuriser les dépenses</w:t>
      </w:r>
      <w:r w:rsidR="00FE040C" w:rsidRPr="00045AE6">
        <w:rPr>
          <w:rFonts w:ascii="Calibri" w:hAnsi="Calibri" w:cs="Calibri"/>
          <w:sz w:val="22"/>
          <w:szCs w:val="22"/>
        </w:rPr>
        <w:t xml:space="preserve"> </w:t>
      </w:r>
      <w:r w:rsidRPr="00045AE6">
        <w:rPr>
          <w:rFonts w:ascii="Calibri" w:hAnsi="Calibri" w:cs="Calibri"/>
          <w:i/>
          <w:iCs/>
          <w:sz w:val="22"/>
          <w:szCs w:val="22"/>
        </w:rPr>
        <w:t>(ex : comptabilité analytique, code comptable, politique d’achat</w:t>
      </w:r>
      <w:r w:rsidR="00FE040C" w:rsidRPr="00045AE6">
        <w:rPr>
          <w:rFonts w:ascii="Calibri" w:hAnsi="Calibri" w:cs="Calibri"/>
          <w:i/>
          <w:iCs/>
          <w:sz w:val="22"/>
          <w:szCs w:val="22"/>
        </w:rPr>
        <w:t xml:space="preserve"> ...</w:t>
      </w:r>
      <w:r w:rsidRPr="00045AE6">
        <w:rPr>
          <w:rFonts w:ascii="Calibri" w:hAnsi="Calibri" w:cs="Calibri"/>
          <w:i/>
          <w:iCs/>
          <w:sz w:val="22"/>
          <w:szCs w:val="22"/>
        </w:rPr>
        <w:t>)</w:t>
      </w:r>
      <w:r w:rsidR="002F6954" w:rsidRPr="00045AE6">
        <w:rPr>
          <w:rFonts w:ascii="Calibri" w:hAnsi="Calibri" w:cs="Calibri"/>
          <w:sz w:val="22"/>
          <w:szCs w:val="22"/>
        </w:rPr>
        <w:t> ?</w:t>
      </w:r>
    </w:p>
    <w:tbl>
      <w:tblPr>
        <w:tblW w:w="14913" w:type="dxa"/>
        <w:tblInd w:w="108" w:type="dxa"/>
        <w:tblBorders>
          <w:top w:val="single" w:sz="4" w:space="0" w:color="A6A6A6"/>
          <w:left w:val="single" w:sz="4" w:space="0" w:color="A6A6A6"/>
          <w:bottom w:val="single" w:sz="4" w:space="0" w:color="A6A6A6"/>
          <w:right w:val="single" w:sz="4" w:space="0" w:color="A6A6A6"/>
        </w:tblBorders>
        <w:tblLook w:val="04A0" w:firstRow="1" w:lastRow="0" w:firstColumn="1" w:lastColumn="0" w:noHBand="0" w:noVBand="1"/>
      </w:tblPr>
      <w:tblGrid>
        <w:gridCol w:w="14913"/>
      </w:tblGrid>
      <w:tr w:rsidR="00AF375F" w:rsidRPr="00236DC2" w14:paraId="76AE3B9C" w14:textId="77777777" w:rsidTr="001A35EE">
        <w:trPr>
          <w:trHeight w:val="186"/>
        </w:trPr>
        <w:tc>
          <w:tcPr>
            <w:tcW w:w="14913" w:type="dxa"/>
          </w:tcPr>
          <w:p w14:paraId="57D91A34" w14:textId="77777777" w:rsidR="00AF375F" w:rsidRDefault="00AF375F" w:rsidP="00F17D7C">
            <w:pPr>
              <w:rPr>
                <w:rFonts w:ascii="Calibri" w:hAnsi="Calibri" w:cs="Calibri"/>
                <w:szCs w:val="32"/>
              </w:rPr>
            </w:pPr>
          </w:p>
          <w:p w14:paraId="524681F6" w14:textId="77777777" w:rsidR="00FE040C" w:rsidRDefault="00FE040C" w:rsidP="00F17D7C">
            <w:pPr>
              <w:rPr>
                <w:rFonts w:ascii="Calibri" w:hAnsi="Calibri" w:cs="Calibri"/>
                <w:szCs w:val="32"/>
              </w:rPr>
            </w:pPr>
          </w:p>
          <w:p w14:paraId="23BFE0DE" w14:textId="77777777" w:rsidR="00FE040C" w:rsidRDefault="00FE040C" w:rsidP="00F17D7C">
            <w:pPr>
              <w:rPr>
                <w:rFonts w:ascii="Calibri" w:hAnsi="Calibri" w:cs="Calibri"/>
                <w:szCs w:val="32"/>
              </w:rPr>
            </w:pPr>
          </w:p>
          <w:p w14:paraId="701CC092" w14:textId="77777777" w:rsidR="00045AE6" w:rsidRDefault="00045AE6" w:rsidP="00F17D7C">
            <w:pPr>
              <w:rPr>
                <w:rFonts w:ascii="Calibri" w:hAnsi="Calibri" w:cs="Calibri"/>
                <w:szCs w:val="32"/>
              </w:rPr>
            </w:pPr>
          </w:p>
          <w:p w14:paraId="38C99A67" w14:textId="77777777" w:rsidR="00FF3934" w:rsidRDefault="00FF3934" w:rsidP="00F17D7C">
            <w:pPr>
              <w:rPr>
                <w:rFonts w:ascii="Calibri" w:hAnsi="Calibri" w:cs="Calibri"/>
                <w:szCs w:val="32"/>
              </w:rPr>
            </w:pPr>
          </w:p>
          <w:p w14:paraId="4FA37948" w14:textId="77777777" w:rsidR="00FF3934" w:rsidRDefault="00FF3934" w:rsidP="00F17D7C">
            <w:pPr>
              <w:rPr>
                <w:rFonts w:ascii="Calibri" w:hAnsi="Calibri" w:cs="Calibri"/>
                <w:szCs w:val="32"/>
              </w:rPr>
            </w:pPr>
          </w:p>
          <w:p w14:paraId="34B09E1B" w14:textId="4B98108D" w:rsidR="00FE040C" w:rsidRPr="00236DC2" w:rsidRDefault="00FE040C" w:rsidP="00F17D7C">
            <w:pPr>
              <w:rPr>
                <w:rFonts w:ascii="Calibri" w:hAnsi="Calibri" w:cs="Calibri"/>
                <w:szCs w:val="32"/>
              </w:rPr>
            </w:pPr>
          </w:p>
        </w:tc>
      </w:tr>
    </w:tbl>
    <w:p w14:paraId="757CF12D" w14:textId="553D4601" w:rsidR="0022287F" w:rsidRPr="002718DD" w:rsidRDefault="0022287F" w:rsidP="00FB465B">
      <w:pPr>
        <w:rPr>
          <w:rFonts w:ascii="Calibri" w:hAnsi="Calibri" w:cs="Calibri"/>
          <w:u w:val="single"/>
        </w:rPr>
      </w:pPr>
    </w:p>
    <w:p w14:paraId="0D293C75" w14:textId="3D770CF5" w:rsidR="002718DD" w:rsidRPr="00045AE6" w:rsidRDefault="00586D70" w:rsidP="00FB465B">
      <w:pPr>
        <w:jc w:val="both"/>
        <w:rPr>
          <w:rFonts w:ascii="Calibri" w:hAnsi="Calibri" w:cs="Calibri"/>
          <w:sz w:val="22"/>
          <w:szCs w:val="22"/>
        </w:rPr>
      </w:pPr>
      <w:r w:rsidRPr="00045AE6">
        <w:rPr>
          <w:rFonts w:ascii="Calibri" w:hAnsi="Calibri" w:cs="Calibri"/>
          <w:sz w:val="22"/>
          <w:szCs w:val="22"/>
          <w:u w:val="single"/>
        </w:rPr>
        <w:t xml:space="preserve">Modalités de réalisation du projet </w:t>
      </w:r>
      <w:r w:rsidR="00FB465B" w:rsidRPr="00045AE6">
        <w:rPr>
          <w:rFonts w:ascii="Calibri" w:hAnsi="Calibri" w:cs="Calibri"/>
          <w:sz w:val="22"/>
          <w:szCs w:val="22"/>
          <w:u w:val="single"/>
        </w:rPr>
        <w:t>:</w:t>
      </w:r>
      <w:r w:rsidR="00FB465B" w:rsidRPr="00045AE6">
        <w:rPr>
          <w:rFonts w:ascii="Calibri" w:hAnsi="Calibri" w:cs="Calibri"/>
          <w:sz w:val="22"/>
          <w:szCs w:val="22"/>
        </w:rPr>
        <w:t xml:space="preserve"> </w:t>
      </w:r>
    </w:p>
    <w:p w14:paraId="27B05E5D" w14:textId="17044A3A" w:rsidR="002718DD" w:rsidRPr="00045AE6" w:rsidRDefault="006D390D" w:rsidP="00FB465B">
      <w:pPr>
        <w:jc w:val="both"/>
        <w:rPr>
          <w:rFonts w:ascii="Calibri" w:hAnsi="Calibri" w:cs="Calibri"/>
          <w:sz w:val="22"/>
          <w:szCs w:val="22"/>
        </w:rPr>
      </w:pPr>
      <w:r w:rsidRPr="00045AE6">
        <w:rPr>
          <w:rFonts w:ascii="Calibri" w:hAnsi="Calibri" w:cs="Calibri"/>
          <w:sz w:val="22"/>
          <w:szCs w:val="22"/>
        </w:rPr>
        <w:t>C</w:t>
      </w:r>
      <w:r w:rsidR="0036426D" w:rsidRPr="00045AE6">
        <w:rPr>
          <w:rFonts w:ascii="Calibri" w:hAnsi="Calibri" w:cs="Calibri"/>
          <w:sz w:val="22"/>
          <w:szCs w:val="22"/>
        </w:rPr>
        <w:t>ale</w:t>
      </w:r>
      <w:r w:rsidR="00586D70" w:rsidRPr="00045AE6">
        <w:rPr>
          <w:rFonts w:ascii="Calibri" w:hAnsi="Calibri" w:cs="Calibri"/>
          <w:sz w:val="22"/>
          <w:szCs w:val="22"/>
        </w:rPr>
        <w:t>ndrier</w:t>
      </w:r>
      <w:r w:rsidR="000264B0" w:rsidRPr="00045AE6">
        <w:rPr>
          <w:rFonts w:ascii="Calibri" w:hAnsi="Calibri" w:cs="Calibri"/>
          <w:sz w:val="22"/>
          <w:szCs w:val="22"/>
        </w:rPr>
        <w:t xml:space="preserve"> prévisionnel d’exécution physique et financière du projet, comprenant les jalons majeurs (présenté de préférence sous forme de diagramme) :</w:t>
      </w:r>
    </w:p>
    <w:tbl>
      <w:tblPr>
        <w:tblW w:w="14913" w:type="dxa"/>
        <w:tblInd w:w="108" w:type="dxa"/>
        <w:tblBorders>
          <w:top w:val="single" w:sz="4" w:space="0" w:color="A6A6A6"/>
          <w:left w:val="single" w:sz="4" w:space="0" w:color="A6A6A6"/>
          <w:bottom w:val="single" w:sz="4" w:space="0" w:color="A6A6A6"/>
          <w:right w:val="single" w:sz="4" w:space="0" w:color="A6A6A6"/>
        </w:tblBorders>
        <w:tblLook w:val="04A0" w:firstRow="1" w:lastRow="0" w:firstColumn="1" w:lastColumn="0" w:noHBand="0" w:noVBand="1"/>
      </w:tblPr>
      <w:tblGrid>
        <w:gridCol w:w="14913"/>
      </w:tblGrid>
      <w:tr w:rsidR="006D390D" w:rsidRPr="00236DC2" w14:paraId="70470B07" w14:textId="77777777" w:rsidTr="001A35EE">
        <w:trPr>
          <w:trHeight w:val="298"/>
        </w:trPr>
        <w:tc>
          <w:tcPr>
            <w:tcW w:w="14913" w:type="dxa"/>
          </w:tcPr>
          <w:p w14:paraId="2B502A9F" w14:textId="77777777" w:rsidR="006D390D" w:rsidRDefault="006D390D" w:rsidP="00D734F3">
            <w:pPr>
              <w:rPr>
                <w:rFonts w:ascii="Calibri" w:hAnsi="Calibri" w:cs="Calibri"/>
                <w:szCs w:val="32"/>
              </w:rPr>
            </w:pPr>
          </w:p>
          <w:p w14:paraId="6D715723" w14:textId="3028C098" w:rsidR="00FE040C" w:rsidRDefault="00FE040C" w:rsidP="00D734F3">
            <w:pPr>
              <w:rPr>
                <w:rFonts w:ascii="Calibri" w:hAnsi="Calibri" w:cs="Calibri"/>
                <w:szCs w:val="32"/>
              </w:rPr>
            </w:pPr>
          </w:p>
          <w:p w14:paraId="267149D5" w14:textId="632A3636" w:rsidR="00FE040C" w:rsidRDefault="00FE040C" w:rsidP="00D734F3">
            <w:pPr>
              <w:rPr>
                <w:rFonts w:ascii="Calibri" w:hAnsi="Calibri" w:cs="Calibri"/>
                <w:szCs w:val="32"/>
              </w:rPr>
            </w:pPr>
          </w:p>
          <w:p w14:paraId="53F63188" w14:textId="26D705A0" w:rsidR="00FE040C" w:rsidRDefault="00FE040C" w:rsidP="00D734F3">
            <w:pPr>
              <w:rPr>
                <w:rFonts w:ascii="Calibri" w:hAnsi="Calibri" w:cs="Calibri"/>
                <w:szCs w:val="32"/>
              </w:rPr>
            </w:pPr>
          </w:p>
          <w:p w14:paraId="7536EE75" w14:textId="77777777" w:rsidR="00FF3934" w:rsidRDefault="00FF3934" w:rsidP="00D734F3">
            <w:pPr>
              <w:rPr>
                <w:rFonts w:ascii="Calibri" w:hAnsi="Calibri" w:cs="Calibri"/>
                <w:szCs w:val="32"/>
              </w:rPr>
            </w:pPr>
          </w:p>
          <w:p w14:paraId="21FF8F16" w14:textId="64210F2A" w:rsidR="00FE040C" w:rsidRDefault="00FE040C" w:rsidP="00D734F3">
            <w:pPr>
              <w:rPr>
                <w:rFonts w:ascii="Calibri" w:hAnsi="Calibri" w:cs="Calibri"/>
                <w:szCs w:val="32"/>
              </w:rPr>
            </w:pPr>
          </w:p>
          <w:p w14:paraId="7053B59A" w14:textId="77777777" w:rsidR="00FE040C" w:rsidRDefault="00FE040C" w:rsidP="00D734F3">
            <w:pPr>
              <w:rPr>
                <w:rFonts w:ascii="Calibri" w:hAnsi="Calibri" w:cs="Calibri"/>
                <w:szCs w:val="32"/>
              </w:rPr>
            </w:pPr>
          </w:p>
          <w:p w14:paraId="083EE796" w14:textId="3D7FDDEB" w:rsidR="00FE040C" w:rsidRPr="00236DC2" w:rsidRDefault="00FE040C" w:rsidP="00D734F3">
            <w:pPr>
              <w:rPr>
                <w:rFonts w:ascii="Calibri" w:hAnsi="Calibri" w:cs="Calibri"/>
                <w:szCs w:val="32"/>
              </w:rPr>
            </w:pPr>
          </w:p>
        </w:tc>
      </w:tr>
    </w:tbl>
    <w:p w14:paraId="707F0BD1" w14:textId="5CEABBD4" w:rsidR="006D390D" w:rsidRDefault="006D390D" w:rsidP="006D390D">
      <w:pPr>
        <w:rPr>
          <w:rFonts w:ascii="Calibri" w:hAnsi="Calibri" w:cs="Calibri"/>
          <w:u w:val="single"/>
        </w:rPr>
      </w:pPr>
    </w:p>
    <w:p w14:paraId="154ACFCE" w14:textId="42264DAC" w:rsidR="0036426D" w:rsidRPr="00045AE6" w:rsidRDefault="002718DD" w:rsidP="00FB465B">
      <w:pPr>
        <w:jc w:val="both"/>
        <w:rPr>
          <w:rFonts w:ascii="Calibri" w:hAnsi="Calibri" w:cs="Calibri"/>
          <w:sz w:val="22"/>
          <w:szCs w:val="22"/>
        </w:rPr>
      </w:pPr>
      <w:r w:rsidRPr="00045AE6">
        <w:rPr>
          <w:rFonts w:ascii="Calibri" w:hAnsi="Calibri" w:cs="Calibri"/>
          <w:sz w:val="22"/>
          <w:szCs w:val="22"/>
        </w:rPr>
        <w:t xml:space="preserve">Devrez-vous effectuer des </w:t>
      </w:r>
      <w:r w:rsidR="0036426D" w:rsidRPr="00045AE6">
        <w:rPr>
          <w:rFonts w:ascii="Calibri" w:hAnsi="Calibri" w:cs="Calibri"/>
          <w:sz w:val="22"/>
          <w:szCs w:val="22"/>
        </w:rPr>
        <w:t xml:space="preserve">procédures administratives </w:t>
      </w:r>
      <w:r w:rsidRPr="00045AE6">
        <w:rPr>
          <w:rFonts w:ascii="Calibri" w:hAnsi="Calibri" w:cs="Calibri"/>
          <w:sz w:val="22"/>
          <w:szCs w:val="22"/>
        </w:rPr>
        <w:t>spécifique</w:t>
      </w:r>
      <w:r w:rsidR="002F6954" w:rsidRPr="00045AE6">
        <w:rPr>
          <w:rFonts w:ascii="Calibri" w:hAnsi="Calibri" w:cs="Calibri"/>
          <w:sz w:val="22"/>
          <w:szCs w:val="22"/>
        </w:rPr>
        <w:t>s</w:t>
      </w:r>
      <w:r w:rsidR="00A37FB4" w:rsidRPr="00045AE6">
        <w:rPr>
          <w:rFonts w:ascii="Calibri" w:hAnsi="Calibri" w:cs="Calibri"/>
          <w:sz w:val="22"/>
          <w:szCs w:val="22"/>
        </w:rPr>
        <w:t> ?</w:t>
      </w:r>
      <w:r w:rsidRPr="00045AE6">
        <w:rPr>
          <w:rFonts w:ascii="Calibri" w:hAnsi="Calibri" w:cs="Calibri"/>
          <w:sz w:val="22"/>
          <w:szCs w:val="22"/>
        </w:rPr>
        <w:t xml:space="preserve"> (</w:t>
      </w:r>
      <w:r w:rsidR="002F6954" w:rsidRPr="00045AE6">
        <w:rPr>
          <w:rFonts w:ascii="Calibri" w:hAnsi="Calibri" w:cs="Calibri"/>
          <w:sz w:val="22"/>
          <w:szCs w:val="22"/>
        </w:rPr>
        <w:t xml:space="preserve">ex : </w:t>
      </w:r>
      <w:r w:rsidRPr="00045AE6">
        <w:rPr>
          <w:rFonts w:ascii="Calibri" w:hAnsi="Calibri" w:cs="Calibri"/>
          <w:sz w:val="22"/>
          <w:szCs w:val="22"/>
        </w:rPr>
        <w:t>dépôt de permis, certification, etc.)</w:t>
      </w:r>
      <w:r w:rsidR="000264B0" w:rsidRPr="00045AE6">
        <w:rPr>
          <w:rFonts w:ascii="Calibri" w:hAnsi="Calibri" w:cs="Calibri"/>
          <w:sz w:val="22"/>
          <w:szCs w:val="22"/>
        </w:rPr>
        <w:t> :</w:t>
      </w:r>
    </w:p>
    <w:tbl>
      <w:tblPr>
        <w:tblW w:w="14913" w:type="dxa"/>
        <w:tblInd w:w="108" w:type="dxa"/>
        <w:tblBorders>
          <w:top w:val="single" w:sz="4" w:space="0" w:color="A6A6A6"/>
          <w:left w:val="single" w:sz="4" w:space="0" w:color="A6A6A6"/>
          <w:bottom w:val="single" w:sz="4" w:space="0" w:color="A6A6A6"/>
          <w:right w:val="single" w:sz="4" w:space="0" w:color="A6A6A6"/>
        </w:tblBorders>
        <w:tblLook w:val="04A0" w:firstRow="1" w:lastRow="0" w:firstColumn="1" w:lastColumn="0" w:noHBand="0" w:noVBand="1"/>
      </w:tblPr>
      <w:tblGrid>
        <w:gridCol w:w="14913"/>
      </w:tblGrid>
      <w:tr w:rsidR="00FB465B" w:rsidRPr="00236DC2" w14:paraId="2B32BEBB" w14:textId="77777777" w:rsidTr="001A35EE">
        <w:trPr>
          <w:trHeight w:val="389"/>
        </w:trPr>
        <w:tc>
          <w:tcPr>
            <w:tcW w:w="14913" w:type="dxa"/>
          </w:tcPr>
          <w:p w14:paraId="5F89DE6A" w14:textId="77777777" w:rsidR="00FB465B" w:rsidRDefault="00FB465B" w:rsidP="0050435C">
            <w:pPr>
              <w:rPr>
                <w:rFonts w:ascii="Calibri" w:hAnsi="Calibri" w:cs="Calibri"/>
                <w:szCs w:val="32"/>
              </w:rPr>
            </w:pPr>
          </w:p>
          <w:p w14:paraId="2BB68708" w14:textId="47DDA3EC" w:rsidR="00FE040C" w:rsidRDefault="00FE040C" w:rsidP="0050435C">
            <w:pPr>
              <w:rPr>
                <w:rFonts w:ascii="Calibri" w:hAnsi="Calibri" w:cs="Calibri"/>
                <w:szCs w:val="32"/>
              </w:rPr>
            </w:pPr>
          </w:p>
          <w:p w14:paraId="1CE66CEE" w14:textId="4EED9D62" w:rsidR="008809D8" w:rsidRDefault="008809D8" w:rsidP="0050435C">
            <w:pPr>
              <w:rPr>
                <w:rFonts w:ascii="Calibri" w:hAnsi="Calibri" w:cs="Calibri"/>
                <w:szCs w:val="32"/>
              </w:rPr>
            </w:pPr>
          </w:p>
          <w:p w14:paraId="2637ACA4" w14:textId="77777777" w:rsidR="00FF3934" w:rsidRDefault="00FF3934" w:rsidP="0050435C">
            <w:pPr>
              <w:rPr>
                <w:rFonts w:ascii="Calibri" w:hAnsi="Calibri" w:cs="Calibri"/>
                <w:szCs w:val="32"/>
              </w:rPr>
            </w:pPr>
          </w:p>
          <w:p w14:paraId="24411BDC" w14:textId="77777777" w:rsidR="00045AE6" w:rsidRDefault="00045AE6" w:rsidP="0050435C">
            <w:pPr>
              <w:rPr>
                <w:rFonts w:ascii="Calibri" w:hAnsi="Calibri" w:cs="Calibri"/>
                <w:szCs w:val="32"/>
              </w:rPr>
            </w:pPr>
          </w:p>
          <w:p w14:paraId="0CBB97EA" w14:textId="77777777" w:rsidR="008809D8" w:rsidRDefault="008809D8" w:rsidP="0050435C">
            <w:pPr>
              <w:rPr>
                <w:rFonts w:ascii="Calibri" w:hAnsi="Calibri" w:cs="Calibri"/>
                <w:szCs w:val="32"/>
              </w:rPr>
            </w:pPr>
          </w:p>
          <w:p w14:paraId="7BDE513F" w14:textId="77777777" w:rsidR="00FF3934" w:rsidRDefault="00FF3934" w:rsidP="0050435C">
            <w:pPr>
              <w:rPr>
                <w:rFonts w:ascii="Calibri" w:hAnsi="Calibri" w:cs="Calibri"/>
                <w:szCs w:val="32"/>
              </w:rPr>
            </w:pPr>
          </w:p>
          <w:p w14:paraId="1242E408" w14:textId="47268484" w:rsidR="00FE040C" w:rsidRPr="00236DC2" w:rsidRDefault="00FE040C" w:rsidP="0050435C">
            <w:pPr>
              <w:rPr>
                <w:rFonts w:ascii="Calibri" w:hAnsi="Calibri" w:cs="Calibri"/>
                <w:szCs w:val="32"/>
              </w:rPr>
            </w:pPr>
          </w:p>
        </w:tc>
      </w:tr>
    </w:tbl>
    <w:p w14:paraId="54CBCBC6" w14:textId="77777777" w:rsidR="00FB465B" w:rsidRDefault="00FB465B" w:rsidP="00FB465B">
      <w:pPr>
        <w:rPr>
          <w:rFonts w:ascii="Calibri" w:hAnsi="Calibri" w:cs="Calibri"/>
        </w:rPr>
      </w:pPr>
    </w:p>
    <w:p w14:paraId="29553B7B" w14:textId="77777777" w:rsidR="0083231C" w:rsidRPr="00045AE6" w:rsidRDefault="0083231C" w:rsidP="00FB465B">
      <w:pPr>
        <w:rPr>
          <w:rFonts w:ascii="Calibri" w:hAnsi="Calibri" w:cs="Calibri"/>
          <w:sz w:val="22"/>
          <w:szCs w:val="22"/>
        </w:rPr>
      </w:pPr>
      <w:r w:rsidRPr="00045AE6">
        <w:rPr>
          <w:rFonts w:ascii="Calibri" w:hAnsi="Calibri" w:cs="Calibri"/>
          <w:sz w:val="22"/>
          <w:szCs w:val="22"/>
        </w:rPr>
        <w:t>Le cas échéant, description du partenariat envisagé</w:t>
      </w:r>
      <w:r w:rsidR="00C35F71" w:rsidRPr="00045AE6">
        <w:rPr>
          <w:rFonts w:ascii="Calibri" w:hAnsi="Calibri" w:cs="Calibri"/>
          <w:sz w:val="22"/>
          <w:szCs w:val="22"/>
        </w:rPr>
        <w:t> :</w:t>
      </w:r>
    </w:p>
    <w:tbl>
      <w:tblPr>
        <w:tblW w:w="14913" w:type="dxa"/>
        <w:tblInd w:w="108" w:type="dxa"/>
        <w:tblBorders>
          <w:top w:val="single" w:sz="4" w:space="0" w:color="A6A6A6"/>
          <w:left w:val="single" w:sz="4" w:space="0" w:color="A6A6A6"/>
          <w:bottom w:val="single" w:sz="4" w:space="0" w:color="A6A6A6"/>
          <w:right w:val="single" w:sz="4" w:space="0" w:color="A6A6A6"/>
        </w:tblBorders>
        <w:tblLook w:val="04A0" w:firstRow="1" w:lastRow="0" w:firstColumn="1" w:lastColumn="0" w:noHBand="0" w:noVBand="1"/>
      </w:tblPr>
      <w:tblGrid>
        <w:gridCol w:w="14913"/>
      </w:tblGrid>
      <w:tr w:rsidR="0083231C" w:rsidRPr="00236DC2" w14:paraId="18125453" w14:textId="77777777" w:rsidTr="001A35EE">
        <w:trPr>
          <w:trHeight w:val="369"/>
        </w:trPr>
        <w:tc>
          <w:tcPr>
            <w:tcW w:w="14913" w:type="dxa"/>
          </w:tcPr>
          <w:p w14:paraId="45D79B46" w14:textId="77777777" w:rsidR="0083231C" w:rsidRDefault="0083231C" w:rsidP="00416445">
            <w:pPr>
              <w:rPr>
                <w:rFonts w:ascii="Calibri" w:hAnsi="Calibri" w:cs="Calibri"/>
                <w:szCs w:val="32"/>
              </w:rPr>
            </w:pPr>
          </w:p>
          <w:p w14:paraId="399B269E" w14:textId="77777777" w:rsidR="0083231C" w:rsidRDefault="0083231C" w:rsidP="0050435C">
            <w:pPr>
              <w:rPr>
                <w:rFonts w:ascii="Calibri" w:hAnsi="Calibri" w:cs="Calibri"/>
                <w:szCs w:val="32"/>
              </w:rPr>
            </w:pPr>
          </w:p>
          <w:p w14:paraId="70AD580E" w14:textId="77777777" w:rsidR="00FF3934" w:rsidRDefault="00FF3934" w:rsidP="0050435C">
            <w:pPr>
              <w:rPr>
                <w:rFonts w:ascii="Calibri" w:hAnsi="Calibri" w:cs="Calibri"/>
                <w:szCs w:val="32"/>
              </w:rPr>
            </w:pPr>
          </w:p>
          <w:p w14:paraId="7FDFBDE3" w14:textId="77777777" w:rsidR="008809D8" w:rsidRDefault="008809D8" w:rsidP="0050435C">
            <w:pPr>
              <w:rPr>
                <w:rFonts w:ascii="Calibri" w:hAnsi="Calibri" w:cs="Calibri"/>
                <w:szCs w:val="32"/>
              </w:rPr>
            </w:pPr>
          </w:p>
          <w:p w14:paraId="189FF262" w14:textId="77777777" w:rsidR="00FF3934" w:rsidRDefault="00FF3934" w:rsidP="0050435C">
            <w:pPr>
              <w:rPr>
                <w:rFonts w:ascii="Calibri" w:hAnsi="Calibri" w:cs="Calibri"/>
                <w:szCs w:val="32"/>
              </w:rPr>
            </w:pPr>
          </w:p>
          <w:p w14:paraId="0ABFF0A2" w14:textId="77777777" w:rsidR="008809D8" w:rsidRDefault="008809D8" w:rsidP="0050435C">
            <w:pPr>
              <w:rPr>
                <w:rFonts w:ascii="Calibri" w:hAnsi="Calibri" w:cs="Calibri"/>
                <w:szCs w:val="32"/>
              </w:rPr>
            </w:pPr>
          </w:p>
          <w:p w14:paraId="70F6F7A5" w14:textId="77777777" w:rsidR="00045AE6" w:rsidRDefault="00045AE6" w:rsidP="0050435C">
            <w:pPr>
              <w:rPr>
                <w:rFonts w:ascii="Calibri" w:hAnsi="Calibri" w:cs="Calibri"/>
                <w:szCs w:val="32"/>
              </w:rPr>
            </w:pPr>
          </w:p>
          <w:p w14:paraId="1A3FAE67" w14:textId="458497CA" w:rsidR="008809D8" w:rsidRPr="00236DC2" w:rsidRDefault="008809D8" w:rsidP="0050435C">
            <w:pPr>
              <w:rPr>
                <w:rFonts w:ascii="Calibri" w:hAnsi="Calibri" w:cs="Calibri"/>
                <w:szCs w:val="32"/>
              </w:rPr>
            </w:pPr>
          </w:p>
        </w:tc>
      </w:tr>
    </w:tbl>
    <w:p w14:paraId="1239C2C1" w14:textId="77777777" w:rsidR="00FB465B" w:rsidRDefault="00FB465B" w:rsidP="00FB465B">
      <w:pPr>
        <w:rPr>
          <w:rFonts w:ascii="Calibri" w:hAnsi="Calibri" w:cs="Calibri"/>
        </w:rPr>
      </w:pPr>
    </w:p>
    <w:p w14:paraId="2FFCEE8C" w14:textId="74AA2E5B" w:rsidR="00A37FB4" w:rsidRPr="0083231C" w:rsidRDefault="0012235A" w:rsidP="0012235A">
      <w:pPr>
        <w:spacing w:before="120"/>
        <w:rPr>
          <w:rFonts w:ascii="Calibri" w:hAnsi="Calibri" w:cs="Calibri"/>
          <w:b/>
          <w:sz w:val="24"/>
          <w:szCs w:val="24"/>
        </w:rPr>
      </w:pPr>
      <w:bookmarkStart w:id="5" w:name="_Hlk97634577"/>
      <w:r>
        <w:rPr>
          <w:rFonts w:ascii="Calibri" w:hAnsi="Calibri" w:cs="Calibri"/>
          <w:b/>
          <w:sz w:val="24"/>
          <w:szCs w:val="24"/>
        </w:rPr>
        <w:t>3</w:t>
      </w:r>
      <w:r w:rsidRPr="0083231C">
        <w:rPr>
          <w:rFonts w:ascii="Calibri" w:hAnsi="Calibri" w:cs="Calibri"/>
          <w:b/>
          <w:sz w:val="24"/>
          <w:szCs w:val="24"/>
        </w:rPr>
        <w:t xml:space="preserve"> / </w:t>
      </w:r>
      <w:r>
        <w:rPr>
          <w:rFonts w:ascii="Calibri" w:hAnsi="Calibri" w:cs="Calibri"/>
          <w:b/>
          <w:sz w:val="24"/>
          <w:szCs w:val="24"/>
        </w:rPr>
        <w:t>Analyse de l’effet incitatif du FEDER sur le projet</w:t>
      </w:r>
      <w:r w:rsidRPr="0083231C">
        <w:rPr>
          <w:rFonts w:ascii="Calibri" w:hAnsi="Calibri" w:cs="Calibri"/>
          <w:b/>
          <w:sz w:val="24"/>
          <w:szCs w:val="24"/>
        </w:rPr>
        <w:t xml:space="preserve"> : </w:t>
      </w:r>
    </w:p>
    <w:p w14:paraId="5B8BC3B4" w14:textId="77777777" w:rsidR="0012235A" w:rsidRPr="00045AE6" w:rsidRDefault="0012235A" w:rsidP="0012235A">
      <w:pPr>
        <w:jc w:val="both"/>
        <w:rPr>
          <w:rFonts w:ascii="Calibri" w:hAnsi="Calibri" w:cs="Calibri"/>
          <w:sz w:val="22"/>
          <w:szCs w:val="22"/>
        </w:rPr>
      </w:pPr>
      <w:r w:rsidRPr="00045AE6">
        <w:rPr>
          <w:rFonts w:ascii="Calibri" w:hAnsi="Calibri" w:cs="Calibri"/>
          <w:sz w:val="22"/>
          <w:szCs w:val="22"/>
        </w:rPr>
        <w:t>Précisez le principal bénéfice attendu de la subvention FEDER sollicitée :</w:t>
      </w:r>
    </w:p>
    <w:p w14:paraId="1BDFB326" w14:textId="77777777" w:rsidR="0012235A" w:rsidRPr="00045AE6" w:rsidRDefault="0012235A" w:rsidP="0012235A">
      <w:pPr>
        <w:widowControl w:val="0"/>
        <w:suppressAutoHyphens/>
        <w:autoSpaceDN w:val="0"/>
        <w:ind w:right="57"/>
        <w:jc w:val="both"/>
        <w:textAlignment w:val="baseline"/>
        <w:rPr>
          <w:rFonts w:ascii="Calibri" w:hAnsi="Calibri" w:cs="Calibri"/>
          <w:sz w:val="22"/>
          <w:szCs w:val="22"/>
        </w:rPr>
      </w:pPr>
      <w:r w:rsidRPr="00045AE6">
        <w:rPr>
          <w:rFonts w:ascii="Calibri" w:hAnsi="Calibri" w:cs="Calibri"/>
          <w:sz w:val="22"/>
          <w:szCs w:val="22"/>
        </w:rPr>
        <w:t>Conditionne la réalisation du projet ?</w:t>
      </w:r>
      <w:r w:rsidRPr="00045AE6">
        <w:rPr>
          <w:rFonts w:ascii="Calibri" w:hAnsi="Calibri" w:cs="Calibri"/>
          <w:sz w:val="22"/>
          <w:szCs w:val="22"/>
        </w:rPr>
        <w:tab/>
      </w:r>
      <w:r w:rsidRPr="00045AE6">
        <w:rPr>
          <w:rFonts w:ascii="Calibri" w:hAnsi="Calibri" w:cs="Calibri"/>
          <w:sz w:val="22"/>
          <w:szCs w:val="22"/>
        </w:rPr>
        <w:fldChar w:fldCharType="begin">
          <w:ffData>
            <w:name w:val="CaseACocher1"/>
            <w:enabled/>
            <w:calcOnExit w:val="0"/>
            <w:checkBox>
              <w:sizeAuto/>
              <w:default w:val="0"/>
            </w:checkBox>
          </w:ffData>
        </w:fldChar>
      </w:r>
      <w:r w:rsidRPr="00045AE6">
        <w:rPr>
          <w:rFonts w:ascii="Calibri" w:hAnsi="Calibri" w:cs="Calibri"/>
          <w:sz w:val="22"/>
          <w:szCs w:val="22"/>
        </w:rPr>
        <w:instrText xml:space="preserve"> FORMCHECKBOX </w:instrText>
      </w:r>
      <w:r w:rsidRPr="00045AE6">
        <w:rPr>
          <w:rFonts w:ascii="Calibri" w:hAnsi="Calibri" w:cs="Calibri"/>
          <w:sz w:val="22"/>
          <w:szCs w:val="22"/>
        </w:rPr>
      </w:r>
      <w:r w:rsidRPr="00045AE6">
        <w:rPr>
          <w:rFonts w:ascii="Calibri" w:hAnsi="Calibri" w:cs="Calibri"/>
          <w:sz w:val="22"/>
          <w:szCs w:val="22"/>
        </w:rPr>
        <w:fldChar w:fldCharType="separate"/>
      </w:r>
      <w:r w:rsidRPr="00045AE6">
        <w:rPr>
          <w:rFonts w:ascii="Calibri" w:hAnsi="Calibri" w:cs="Calibri"/>
          <w:sz w:val="22"/>
          <w:szCs w:val="22"/>
        </w:rPr>
        <w:fldChar w:fldCharType="end"/>
      </w:r>
      <w:r w:rsidRPr="00045AE6">
        <w:rPr>
          <w:rFonts w:ascii="Calibri" w:hAnsi="Calibri" w:cs="Calibri"/>
          <w:sz w:val="22"/>
          <w:szCs w:val="22"/>
        </w:rPr>
        <w:t xml:space="preserve">       </w:t>
      </w:r>
    </w:p>
    <w:p w14:paraId="6FE87BB7" w14:textId="4361D072" w:rsidR="0012235A" w:rsidRPr="00045AE6" w:rsidRDefault="0012235A" w:rsidP="0012235A">
      <w:pPr>
        <w:jc w:val="both"/>
        <w:rPr>
          <w:rFonts w:ascii="Calibri" w:hAnsi="Calibri" w:cs="Calibri"/>
          <w:sz w:val="22"/>
          <w:szCs w:val="22"/>
        </w:rPr>
      </w:pPr>
      <w:r w:rsidRPr="00045AE6">
        <w:rPr>
          <w:rFonts w:ascii="Calibri" w:hAnsi="Calibri" w:cs="Calibri"/>
          <w:sz w:val="22"/>
          <w:szCs w:val="22"/>
        </w:rPr>
        <w:t>Accélère la réalisation du projet ?</w:t>
      </w:r>
      <w:r w:rsidRPr="00045AE6">
        <w:rPr>
          <w:rFonts w:ascii="Calibri" w:hAnsi="Calibri" w:cs="Calibri"/>
          <w:sz w:val="22"/>
          <w:szCs w:val="22"/>
        </w:rPr>
        <w:tab/>
      </w:r>
      <w:r w:rsidRPr="00045AE6">
        <w:rPr>
          <w:rFonts w:ascii="Calibri" w:hAnsi="Calibri" w:cs="Calibri"/>
          <w:sz w:val="22"/>
          <w:szCs w:val="22"/>
        </w:rPr>
        <w:fldChar w:fldCharType="begin">
          <w:ffData>
            <w:name w:val="CaseACocher1"/>
            <w:enabled/>
            <w:calcOnExit w:val="0"/>
            <w:checkBox>
              <w:sizeAuto/>
              <w:default w:val="0"/>
            </w:checkBox>
          </w:ffData>
        </w:fldChar>
      </w:r>
      <w:r w:rsidRPr="00045AE6">
        <w:rPr>
          <w:rFonts w:ascii="Calibri" w:hAnsi="Calibri" w:cs="Calibri"/>
          <w:sz w:val="22"/>
          <w:szCs w:val="22"/>
        </w:rPr>
        <w:instrText xml:space="preserve"> FORMCHECKBOX </w:instrText>
      </w:r>
      <w:r w:rsidRPr="00045AE6">
        <w:rPr>
          <w:rFonts w:ascii="Calibri" w:hAnsi="Calibri" w:cs="Calibri"/>
          <w:sz w:val="22"/>
          <w:szCs w:val="22"/>
        </w:rPr>
      </w:r>
      <w:r w:rsidRPr="00045AE6">
        <w:rPr>
          <w:rFonts w:ascii="Calibri" w:hAnsi="Calibri" w:cs="Calibri"/>
          <w:sz w:val="22"/>
          <w:szCs w:val="22"/>
        </w:rPr>
        <w:fldChar w:fldCharType="separate"/>
      </w:r>
      <w:r w:rsidRPr="00045AE6">
        <w:rPr>
          <w:rFonts w:ascii="Calibri" w:hAnsi="Calibri" w:cs="Calibri"/>
          <w:sz w:val="22"/>
          <w:szCs w:val="22"/>
        </w:rPr>
        <w:fldChar w:fldCharType="end"/>
      </w:r>
      <w:r w:rsidRPr="00045AE6">
        <w:rPr>
          <w:rFonts w:ascii="Calibri" w:hAnsi="Calibri" w:cs="Calibri"/>
          <w:sz w:val="22"/>
          <w:szCs w:val="22"/>
        </w:rPr>
        <w:t xml:space="preserve">       </w:t>
      </w:r>
    </w:p>
    <w:p w14:paraId="44DEFD30" w14:textId="77777777" w:rsidR="0012235A" w:rsidRPr="00045AE6" w:rsidRDefault="0012235A" w:rsidP="0012235A">
      <w:pPr>
        <w:jc w:val="both"/>
        <w:rPr>
          <w:rFonts w:ascii="Calibri" w:hAnsi="Calibri" w:cs="Calibri"/>
          <w:sz w:val="22"/>
          <w:szCs w:val="22"/>
        </w:rPr>
      </w:pPr>
      <w:r w:rsidRPr="00045AE6">
        <w:rPr>
          <w:rFonts w:ascii="Calibri" w:hAnsi="Calibri" w:cs="Calibri"/>
          <w:sz w:val="22"/>
          <w:szCs w:val="22"/>
        </w:rPr>
        <w:t>Permet de redimensionner le projet ?</w:t>
      </w:r>
      <w:r w:rsidRPr="00045AE6">
        <w:rPr>
          <w:rFonts w:ascii="Calibri" w:hAnsi="Calibri" w:cs="Calibri"/>
          <w:sz w:val="22"/>
          <w:szCs w:val="22"/>
        </w:rPr>
        <w:tab/>
      </w:r>
      <w:r w:rsidRPr="00045AE6">
        <w:rPr>
          <w:rFonts w:ascii="Calibri" w:hAnsi="Calibri" w:cs="Calibri"/>
          <w:sz w:val="22"/>
          <w:szCs w:val="22"/>
        </w:rPr>
        <w:fldChar w:fldCharType="begin">
          <w:ffData>
            <w:name w:val="CaseACocher1"/>
            <w:enabled/>
            <w:calcOnExit w:val="0"/>
            <w:checkBox>
              <w:sizeAuto/>
              <w:default w:val="0"/>
            </w:checkBox>
          </w:ffData>
        </w:fldChar>
      </w:r>
      <w:r w:rsidRPr="00045AE6">
        <w:rPr>
          <w:rFonts w:ascii="Calibri" w:hAnsi="Calibri" w:cs="Calibri"/>
          <w:sz w:val="22"/>
          <w:szCs w:val="22"/>
        </w:rPr>
        <w:instrText xml:space="preserve"> FORMCHECKBOX </w:instrText>
      </w:r>
      <w:r w:rsidRPr="00045AE6">
        <w:rPr>
          <w:rFonts w:ascii="Calibri" w:hAnsi="Calibri" w:cs="Calibri"/>
          <w:sz w:val="22"/>
          <w:szCs w:val="22"/>
        </w:rPr>
      </w:r>
      <w:r w:rsidRPr="00045AE6">
        <w:rPr>
          <w:rFonts w:ascii="Calibri" w:hAnsi="Calibri" w:cs="Calibri"/>
          <w:sz w:val="22"/>
          <w:szCs w:val="22"/>
        </w:rPr>
        <w:fldChar w:fldCharType="separate"/>
      </w:r>
      <w:r w:rsidRPr="00045AE6">
        <w:rPr>
          <w:rFonts w:ascii="Calibri" w:hAnsi="Calibri" w:cs="Calibri"/>
          <w:sz w:val="22"/>
          <w:szCs w:val="22"/>
        </w:rPr>
        <w:fldChar w:fldCharType="end"/>
      </w:r>
      <w:r w:rsidRPr="00045AE6">
        <w:rPr>
          <w:rFonts w:ascii="Calibri" w:hAnsi="Calibri" w:cs="Calibri"/>
          <w:sz w:val="22"/>
          <w:szCs w:val="22"/>
        </w:rPr>
        <w:t xml:space="preserve">       </w:t>
      </w:r>
    </w:p>
    <w:p w14:paraId="39A3EEE2" w14:textId="77777777" w:rsidR="0012235A" w:rsidRPr="00045AE6" w:rsidRDefault="0012235A" w:rsidP="0012235A">
      <w:pPr>
        <w:jc w:val="both"/>
        <w:rPr>
          <w:rFonts w:ascii="Calibri" w:hAnsi="Calibri" w:cs="Calibri"/>
          <w:sz w:val="22"/>
          <w:szCs w:val="22"/>
        </w:rPr>
      </w:pPr>
      <w:r w:rsidRPr="00045AE6">
        <w:rPr>
          <w:rFonts w:ascii="Calibri" w:hAnsi="Calibri" w:cs="Calibri"/>
          <w:sz w:val="22"/>
          <w:szCs w:val="22"/>
        </w:rPr>
        <w:t xml:space="preserve">Autres bénéfices attendus, précisez :  </w:t>
      </w:r>
    </w:p>
    <w:tbl>
      <w:tblPr>
        <w:tblW w:w="14913" w:type="dxa"/>
        <w:tblInd w:w="108" w:type="dxa"/>
        <w:tblBorders>
          <w:top w:val="single" w:sz="4" w:space="0" w:color="A6A6A6"/>
          <w:left w:val="single" w:sz="4" w:space="0" w:color="A6A6A6"/>
          <w:bottom w:val="single" w:sz="4" w:space="0" w:color="A6A6A6"/>
          <w:right w:val="single" w:sz="4" w:space="0" w:color="A6A6A6"/>
        </w:tblBorders>
        <w:tblLook w:val="04A0" w:firstRow="1" w:lastRow="0" w:firstColumn="1" w:lastColumn="0" w:noHBand="0" w:noVBand="1"/>
      </w:tblPr>
      <w:tblGrid>
        <w:gridCol w:w="14913"/>
      </w:tblGrid>
      <w:tr w:rsidR="0012235A" w14:paraId="6678D883" w14:textId="77777777" w:rsidTr="001A35EE">
        <w:trPr>
          <w:trHeight w:val="118"/>
        </w:trPr>
        <w:tc>
          <w:tcPr>
            <w:tcW w:w="14913" w:type="dxa"/>
          </w:tcPr>
          <w:p w14:paraId="2FD1ABA2" w14:textId="77777777" w:rsidR="0012235A" w:rsidRDefault="0012235A">
            <w:pPr>
              <w:rPr>
                <w:rFonts w:ascii="Calibri" w:hAnsi="Calibri" w:cs="Calibri"/>
                <w:szCs w:val="32"/>
              </w:rPr>
            </w:pPr>
          </w:p>
          <w:p w14:paraId="2C9E26A0" w14:textId="77777777" w:rsidR="0012235A" w:rsidRDefault="0012235A">
            <w:pPr>
              <w:rPr>
                <w:rFonts w:ascii="Calibri" w:hAnsi="Calibri" w:cs="Calibri"/>
                <w:szCs w:val="32"/>
              </w:rPr>
            </w:pPr>
          </w:p>
          <w:p w14:paraId="7E35E6F6" w14:textId="77777777" w:rsidR="00FF3934" w:rsidRDefault="00FF3934">
            <w:pPr>
              <w:rPr>
                <w:rFonts w:ascii="Calibri" w:hAnsi="Calibri" w:cs="Calibri"/>
                <w:szCs w:val="32"/>
              </w:rPr>
            </w:pPr>
          </w:p>
          <w:p w14:paraId="0FF0E282" w14:textId="77777777" w:rsidR="008809D8" w:rsidRDefault="008809D8">
            <w:pPr>
              <w:rPr>
                <w:rFonts w:ascii="Calibri" w:hAnsi="Calibri" w:cs="Calibri"/>
                <w:szCs w:val="32"/>
              </w:rPr>
            </w:pPr>
          </w:p>
          <w:p w14:paraId="3457A232" w14:textId="77777777" w:rsidR="008809D8" w:rsidRDefault="008809D8">
            <w:pPr>
              <w:rPr>
                <w:rFonts w:ascii="Calibri" w:hAnsi="Calibri" w:cs="Calibri"/>
                <w:szCs w:val="32"/>
              </w:rPr>
            </w:pPr>
          </w:p>
          <w:p w14:paraId="193E857C" w14:textId="77777777" w:rsidR="00FF3934" w:rsidRDefault="00FF3934">
            <w:pPr>
              <w:rPr>
                <w:rFonts w:ascii="Calibri" w:hAnsi="Calibri" w:cs="Calibri"/>
                <w:szCs w:val="32"/>
              </w:rPr>
            </w:pPr>
          </w:p>
          <w:p w14:paraId="19B2411E" w14:textId="272E3FF0" w:rsidR="008809D8" w:rsidRPr="00186A99" w:rsidRDefault="008809D8">
            <w:pPr>
              <w:rPr>
                <w:rFonts w:ascii="Calibri" w:hAnsi="Calibri" w:cs="Calibri"/>
                <w:szCs w:val="32"/>
              </w:rPr>
            </w:pPr>
          </w:p>
        </w:tc>
      </w:tr>
      <w:bookmarkEnd w:id="5"/>
    </w:tbl>
    <w:p w14:paraId="21F7B5E9" w14:textId="77777777" w:rsidR="00B666B4" w:rsidRDefault="00B666B4" w:rsidP="0036426D">
      <w:pPr>
        <w:rPr>
          <w:rFonts w:ascii="Calibri" w:hAnsi="Calibri" w:cs="Calibri"/>
          <w:b/>
          <w:sz w:val="24"/>
          <w:szCs w:val="24"/>
        </w:rPr>
      </w:pPr>
    </w:p>
    <w:p w14:paraId="370A8137" w14:textId="77777777" w:rsidR="0036426D" w:rsidRPr="00FB465B" w:rsidRDefault="0012235A" w:rsidP="0036426D">
      <w:pPr>
        <w:rPr>
          <w:rFonts w:ascii="Calibri" w:hAnsi="Calibri" w:cs="Calibri"/>
          <w:b/>
          <w:sz w:val="24"/>
          <w:szCs w:val="24"/>
        </w:rPr>
      </w:pPr>
      <w:bookmarkStart w:id="6" w:name="_Hlk97634522"/>
      <w:r>
        <w:rPr>
          <w:rFonts w:ascii="Calibri" w:hAnsi="Calibri" w:cs="Calibri"/>
          <w:b/>
          <w:sz w:val="24"/>
          <w:szCs w:val="24"/>
        </w:rPr>
        <w:t>4</w:t>
      </w:r>
      <w:r w:rsidR="0036426D" w:rsidRPr="00FB465B">
        <w:rPr>
          <w:rFonts w:ascii="Calibri" w:hAnsi="Calibri" w:cs="Calibri"/>
          <w:b/>
          <w:sz w:val="24"/>
          <w:szCs w:val="24"/>
        </w:rPr>
        <w:t xml:space="preserve"> / Contribution du projet au</w:t>
      </w:r>
      <w:r w:rsidR="00FB465B">
        <w:rPr>
          <w:rFonts w:ascii="Calibri" w:hAnsi="Calibri" w:cs="Calibri"/>
          <w:b/>
          <w:sz w:val="24"/>
          <w:szCs w:val="24"/>
        </w:rPr>
        <w:t xml:space="preserve">x critères de sélection de l’appel à </w:t>
      </w:r>
      <w:r w:rsidR="007E3B98">
        <w:rPr>
          <w:rFonts w:ascii="Calibri" w:hAnsi="Calibri" w:cs="Calibri"/>
          <w:b/>
          <w:sz w:val="24"/>
          <w:szCs w:val="24"/>
        </w:rPr>
        <w:t>projets</w:t>
      </w:r>
    </w:p>
    <w:p w14:paraId="477A5377" w14:textId="49489B68" w:rsidR="00E705C0" w:rsidRPr="00FF3934" w:rsidRDefault="00FB465B" w:rsidP="00FB465B">
      <w:pPr>
        <w:jc w:val="both"/>
        <w:rPr>
          <w:rFonts w:ascii="Calibri" w:hAnsi="Calibri" w:cs="Calibri"/>
          <w:sz w:val="22"/>
          <w:szCs w:val="22"/>
        </w:rPr>
      </w:pPr>
      <w:bookmarkStart w:id="7" w:name="_Hlk97634542"/>
      <w:bookmarkEnd w:id="6"/>
      <w:r w:rsidRPr="00FF3934">
        <w:rPr>
          <w:rFonts w:ascii="Calibri" w:hAnsi="Calibri" w:cs="Calibri"/>
          <w:sz w:val="22"/>
          <w:szCs w:val="22"/>
        </w:rPr>
        <w:t>Pour compléter cet item, se reporter à l</w:t>
      </w:r>
      <w:r w:rsidR="00A37FB4" w:rsidRPr="00FF3934">
        <w:rPr>
          <w:rFonts w:ascii="Calibri" w:hAnsi="Calibri" w:cs="Calibri"/>
          <w:sz w:val="22"/>
          <w:szCs w:val="22"/>
        </w:rPr>
        <w:t xml:space="preserve">a </w:t>
      </w:r>
      <w:r w:rsidR="00FF3934">
        <w:rPr>
          <w:rFonts w:ascii="Calibri" w:hAnsi="Calibri" w:cs="Calibri"/>
          <w:sz w:val="22"/>
          <w:szCs w:val="22"/>
        </w:rPr>
        <w:t>f</w:t>
      </w:r>
      <w:r w:rsidR="00A37FB4" w:rsidRPr="00FF3934">
        <w:rPr>
          <w:rFonts w:ascii="Calibri" w:hAnsi="Calibri" w:cs="Calibri"/>
          <w:sz w:val="22"/>
          <w:szCs w:val="22"/>
        </w:rPr>
        <w:t xml:space="preserve">iche </w:t>
      </w:r>
      <w:r w:rsidR="00FF3934">
        <w:rPr>
          <w:rFonts w:ascii="Calibri" w:hAnsi="Calibri" w:cs="Calibri"/>
          <w:sz w:val="22"/>
          <w:szCs w:val="22"/>
        </w:rPr>
        <w:t>t</w:t>
      </w:r>
      <w:r w:rsidR="00A37FB4" w:rsidRPr="00FF3934">
        <w:rPr>
          <w:rFonts w:ascii="Calibri" w:hAnsi="Calibri" w:cs="Calibri"/>
          <w:sz w:val="22"/>
          <w:szCs w:val="22"/>
        </w:rPr>
        <w:t>hématique</w:t>
      </w:r>
      <w:r w:rsidR="007E3B98" w:rsidRPr="00FF3934">
        <w:rPr>
          <w:rFonts w:ascii="Calibri" w:hAnsi="Calibri" w:cs="Calibri"/>
          <w:sz w:val="22"/>
          <w:szCs w:val="22"/>
        </w:rPr>
        <w:t xml:space="preserve"> </w:t>
      </w:r>
      <w:r w:rsidR="0036426D" w:rsidRPr="00FF3934">
        <w:rPr>
          <w:rFonts w:ascii="Calibri" w:hAnsi="Calibri" w:cs="Calibri"/>
          <w:sz w:val="22"/>
          <w:szCs w:val="22"/>
        </w:rPr>
        <w:t>qui détaille les critères d</w:t>
      </w:r>
      <w:r w:rsidRPr="00FF3934">
        <w:rPr>
          <w:rFonts w:ascii="Calibri" w:hAnsi="Calibri" w:cs="Calibri"/>
          <w:sz w:val="22"/>
          <w:szCs w:val="22"/>
        </w:rPr>
        <w:t>e sélection</w:t>
      </w:r>
      <w:r w:rsidR="0036426D" w:rsidRPr="00FF3934">
        <w:rPr>
          <w:rFonts w:ascii="Calibri" w:hAnsi="Calibri" w:cs="Calibri"/>
          <w:sz w:val="22"/>
          <w:szCs w:val="22"/>
        </w:rPr>
        <w:t xml:space="preserve"> et justifier de la contribution</w:t>
      </w:r>
      <w:r w:rsidR="00546E90" w:rsidRPr="00FF3934">
        <w:rPr>
          <w:rFonts w:ascii="Calibri" w:hAnsi="Calibri" w:cs="Calibri"/>
          <w:sz w:val="22"/>
          <w:szCs w:val="22"/>
        </w:rPr>
        <w:t xml:space="preserve"> du projet à chacun de ces critères</w:t>
      </w:r>
      <w:r w:rsidR="00C35F71" w:rsidRPr="00FF3934">
        <w:rPr>
          <w:rFonts w:ascii="Calibri" w:hAnsi="Calibri" w:cs="Calibri"/>
          <w:sz w:val="22"/>
          <w:szCs w:val="22"/>
        </w:rPr>
        <w:t> :</w:t>
      </w:r>
    </w:p>
    <w:p w14:paraId="0A2C8393" w14:textId="68C04297" w:rsidR="002718DD" w:rsidRPr="00FF3934" w:rsidRDefault="002718DD" w:rsidP="00FB465B">
      <w:pPr>
        <w:jc w:val="both"/>
        <w:rPr>
          <w:rFonts w:ascii="Calibri" w:hAnsi="Calibri" w:cs="Calibri"/>
          <w:color w:val="7030A0"/>
          <w:sz w:val="22"/>
          <w:szCs w:val="22"/>
        </w:rPr>
      </w:pPr>
    </w:p>
    <w:p w14:paraId="6BB62CEE" w14:textId="057D57BB" w:rsidR="00FF320E" w:rsidRPr="00FF3934" w:rsidRDefault="00A37FB4" w:rsidP="004677BC">
      <w:pPr>
        <w:jc w:val="both"/>
        <w:rPr>
          <w:rFonts w:asciiTheme="majorHAnsi" w:hAnsiTheme="majorHAnsi" w:cstheme="minorHAnsi"/>
          <w:sz w:val="22"/>
          <w:szCs w:val="22"/>
          <w:u w:val="single"/>
        </w:rPr>
      </w:pPr>
      <w:r w:rsidRPr="00FF3934">
        <w:rPr>
          <w:rFonts w:asciiTheme="majorHAnsi" w:hAnsiTheme="majorHAnsi" w:cstheme="minorHAnsi"/>
          <w:sz w:val="22"/>
          <w:szCs w:val="22"/>
          <w:u w:val="single"/>
        </w:rPr>
        <w:t>Raison d'être du projet, processus d'élaboration et cadre de réalisation</w:t>
      </w:r>
      <w:r w:rsidRPr="00FF3934">
        <w:rPr>
          <w:rFonts w:asciiTheme="majorHAnsi" w:hAnsiTheme="majorHAnsi" w:cstheme="minorHAnsi"/>
          <w:sz w:val="22"/>
          <w:szCs w:val="22"/>
        </w:rPr>
        <w:t xml:space="preserve"> </w:t>
      </w:r>
      <w:r w:rsidR="00FF320E" w:rsidRPr="00FF3934">
        <w:rPr>
          <w:rFonts w:asciiTheme="majorHAnsi" w:hAnsiTheme="majorHAnsi" w:cstheme="minorHAnsi"/>
          <w:sz w:val="22"/>
          <w:szCs w:val="22"/>
        </w:rPr>
        <w:t>:</w:t>
      </w:r>
    </w:p>
    <w:p w14:paraId="2A8D7C0F" w14:textId="2CBDC400" w:rsidR="002718DD" w:rsidRPr="00FF3934" w:rsidRDefault="007E24B9" w:rsidP="00FB465B">
      <w:pPr>
        <w:jc w:val="both"/>
        <w:rPr>
          <w:rFonts w:ascii="Calibri" w:hAnsi="Calibri" w:cs="Calibri"/>
          <w:sz w:val="22"/>
          <w:szCs w:val="22"/>
        </w:rPr>
      </w:pPr>
      <w:r w:rsidRPr="00FF3934">
        <w:rPr>
          <w:rFonts w:ascii="Calibri" w:hAnsi="Calibri" w:cs="Calibri"/>
          <w:sz w:val="22"/>
          <w:szCs w:val="22"/>
        </w:rPr>
        <w:t>Il s’agit de décrire le</w:t>
      </w:r>
      <w:r w:rsidR="00FF320E" w:rsidRPr="00FF3934">
        <w:rPr>
          <w:rFonts w:ascii="Calibri" w:hAnsi="Calibri" w:cs="Calibri"/>
          <w:sz w:val="22"/>
          <w:szCs w:val="22"/>
        </w:rPr>
        <w:t xml:space="preserve"> caractère structurant du projet</w:t>
      </w:r>
      <w:r w:rsidR="00A37FB4" w:rsidRPr="00FF3934">
        <w:rPr>
          <w:rFonts w:ascii="Calibri" w:hAnsi="Calibri" w:cs="Calibri"/>
          <w:sz w:val="22"/>
          <w:szCs w:val="22"/>
        </w:rPr>
        <w:t xml:space="preserve">, sa conformité à l’évolution d’un cadre règlementaire (loi, décret, directive, …), le degré d’intensité technologique du projet et son alignement avec </w:t>
      </w:r>
      <w:r w:rsidR="00FF320E" w:rsidRPr="00FF3934">
        <w:rPr>
          <w:rFonts w:ascii="Calibri" w:hAnsi="Calibri" w:cs="Calibri"/>
          <w:sz w:val="22"/>
          <w:szCs w:val="22"/>
        </w:rPr>
        <w:t xml:space="preserve">les domaines de spécialisation </w:t>
      </w:r>
      <w:r w:rsidR="00A37FB4" w:rsidRPr="00FF3934">
        <w:rPr>
          <w:rFonts w:ascii="Calibri" w:hAnsi="Calibri" w:cs="Calibri"/>
          <w:sz w:val="22"/>
          <w:szCs w:val="22"/>
        </w:rPr>
        <w:t xml:space="preserve">S3 </w:t>
      </w:r>
      <w:r w:rsidR="00FF320E" w:rsidRPr="00FF3934">
        <w:rPr>
          <w:rFonts w:ascii="Calibri" w:hAnsi="Calibri" w:cs="Calibri"/>
          <w:sz w:val="22"/>
          <w:szCs w:val="22"/>
        </w:rPr>
        <w:t>et/ou technologies clés concerné</w:t>
      </w:r>
      <w:r w:rsidR="00A37FB4" w:rsidRPr="00FF3934">
        <w:rPr>
          <w:rFonts w:ascii="Calibri" w:hAnsi="Calibri" w:cs="Calibri"/>
          <w:sz w:val="22"/>
          <w:szCs w:val="22"/>
        </w:rPr>
        <w:t>.</w:t>
      </w:r>
    </w:p>
    <w:tbl>
      <w:tblPr>
        <w:tblW w:w="14913" w:type="dxa"/>
        <w:tblInd w:w="108" w:type="dxa"/>
        <w:tblBorders>
          <w:top w:val="single" w:sz="4" w:space="0" w:color="A6A6A6"/>
          <w:left w:val="single" w:sz="4" w:space="0" w:color="A6A6A6"/>
          <w:bottom w:val="single" w:sz="4" w:space="0" w:color="A6A6A6"/>
          <w:right w:val="single" w:sz="4" w:space="0" w:color="A6A6A6"/>
        </w:tblBorders>
        <w:tblLook w:val="04A0" w:firstRow="1" w:lastRow="0" w:firstColumn="1" w:lastColumn="0" w:noHBand="0" w:noVBand="1"/>
      </w:tblPr>
      <w:tblGrid>
        <w:gridCol w:w="14913"/>
      </w:tblGrid>
      <w:tr w:rsidR="002718DD" w:rsidRPr="00870AF0" w14:paraId="116D2BC4" w14:textId="77777777" w:rsidTr="001A35EE">
        <w:trPr>
          <w:trHeight w:val="109"/>
        </w:trPr>
        <w:tc>
          <w:tcPr>
            <w:tcW w:w="14913" w:type="dxa"/>
          </w:tcPr>
          <w:p w14:paraId="761C327F" w14:textId="77777777" w:rsidR="002718DD" w:rsidRPr="00870AF0" w:rsidRDefault="002718DD" w:rsidP="00F17D7C">
            <w:pPr>
              <w:rPr>
                <w:rFonts w:ascii="Calibri" w:hAnsi="Calibri" w:cs="Calibri"/>
                <w:color w:val="7030A0"/>
                <w:szCs w:val="32"/>
                <w:highlight w:val="yellow"/>
              </w:rPr>
            </w:pPr>
          </w:p>
          <w:p w14:paraId="1D5C9F65" w14:textId="77777777" w:rsidR="002718DD" w:rsidRDefault="002718DD" w:rsidP="00F17D7C">
            <w:pPr>
              <w:rPr>
                <w:rFonts w:ascii="Calibri" w:hAnsi="Calibri" w:cs="Calibri"/>
                <w:color w:val="7030A0"/>
                <w:szCs w:val="32"/>
                <w:highlight w:val="yellow"/>
              </w:rPr>
            </w:pPr>
          </w:p>
          <w:p w14:paraId="2834DF98" w14:textId="4A0A4AF2" w:rsidR="008809D8" w:rsidRDefault="008809D8" w:rsidP="00F17D7C">
            <w:pPr>
              <w:rPr>
                <w:rFonts w:ascii="Calibri" w:hAnsi="Calibri" w:cs="Calibri"/>
                <w:color w:val="7030A0"/>
                <w:szCs w:val="32"/>
                <w:highlight w:val="yellow"/>
              </w:rPr>
            </w:pPr>
          </w:p>
          <w:p w14:paraId="0D9D62AE" w14:textId="77777777" w:rsidR="00FF3934" w:rsidRDefault="00FF3934" w:rsidP="00F17D7C">
            <w:pPr>
              <w:rPr>
                <w:rFonts w:ascii="Calibri" w:hAnsi="Calibri" w:cs="Calibri"/>
                <w:color w:val="7030A0"/>
                <w:szCs w:val="32"/>
                <w:highlight w:val="yellow"/>
              </w:rPr>
            </w:pPr>
          </w:p>
          <w:p w14:paraId="5D6791A7" w14:textId="77777777" w:rsidR="00FF3934" w:rsidRDefault="00FF3934" w:rsidP="00F17D7C">
            <w:pPr>
              <w:rPr>
                <w:rFonts w:ascii="Calibri" w:hAnsi="Calibri" w:cs="Calibri"/>
                <w:color w:val="7030A0"/>
                <w:szCs w:val="32"/>
                <w:highlight w:val="yellow"/>
              </w:rPr>
            </w:pPr>
          </w:p>
          <w:p w14:paraId="07EA0740" w14:textId="77777777" w:rsidR="008809D8" w:rsidRDefault="008809D8" w:rsidP="00F17D7C">
            <w:pPr>
              <w:rPr>
                <w:rFonts w:ascii="Calibri" w:hAnsi="Calibri" w:cs="Calibri"/>
                <w:color w:val="7030A0"/>
                <w:szCs w:val="32"/>
                <w:highlight w:val="yellow"/>
              </w:rPr>
            </w:pPr>
          </w:p>
          <w:p w14:paraId="3E5A7933" w14:textId="77777777" w:rsidR="00FF3934" w:rsidRDefault="00FF3934" w:rsidP="00F17D7C">
            <w:pPr>
              <w:rPr>
                <w:rFonts w:ascii="Calibri" w:hAnsi="Calibri" w:cs="Calibri"/>
                <w:color w:val="7030A0"/>
                <w:szCs w:val="32"/>
                <w:highlight w:val="yellow"/>
              </w:rPr>
            </w:pPr>
          </w:p>
          <w:p w14:paraId="32CA2EAB" w14:textId="055BA77B" w:rsidR="008809D8" w:rsidRPr="00870AF0" w:rsidRDefault="008809D8" w:rsidP="00F17D7C">
            <w:pPr>
              <w:rPr>
                <w:rFonts w:ascii="Calibri" w:hAnsi="Calibri" w:cs="Calibri"/>
                <w:color w:val="7030A0"/>
                <w:szCs w:val="32"/>
                <w:highlight w:val="yellow"/>
              </w:rPr>
            </w:pPr>
          </w:p>
        </w:tc>
      </w:tr>
    </w:tbl>
    <w:p w14:paraId="52C1D21E" w14:textId="77777777" w:rsidR="002718DD" w:rsidRPr="00CA5D3C" w:rsidRDefault="002718DD" w:rsidP="00FB465B">
      <w:pPr>
        <w:jc w:val="both"/>
        <w:rPr>
          <w:rFonts w:ascii="Calibri" w:hAnsi="Calibri" w:cs="Calibri"/>
          <w:highlight w:val="yellow"/>
        </w:rPr>
      </w:pPr>
    </w:p>
    <w:p w14:paraId="46E69B20" w14:textId="02F4F026" w:rsidR="00FF320E" w:rsidRPr="00FF3934" w:rsidRDefault="00A37FB4" w:rsidP="00FB465B">
      <w:pPr>
        <w:jc w:val="both"/>
        <w:rPr>
          <w:rFonts w:asciiTheme="majorHAnsi" w:hAnsiTheme="majorHAnsi" w:cstheme="minorHAnsi"/>
          <w:sz w:val="22"/>
          <w:szCs w:val="22"/>
        </w:rPr>
      </w:pPr>
      <w:r w:rsidRPr="00FF3934">
        <w:rPr>
          <w:rFonts w:asciiTheme="majorHAnsi" w:hAnsiTheme="majorHAnsi" w:cstheme="minorHAnsi"/>
          <w:sz w:val="22"/>
          <w:szCs w:val="22"/>
          <w:u w:val="single"/>
        </w:rPr>
        <w:t>Appréciation du niveau de maturité du projet</w:t>
      </w:r>
      <w:r w:rsidRPr="00FF3934">
        <w:rPr>
          <w:rFonts w:asciiTheme="majorHAnsi" w:hAnsiTheme="majorHAnsi" w:cstheme="minorHAnsi"/>
          <w:sz w:val="22"/>
          <w:szCs w:val="22"/>
        </w:rPr>
        <w:t> :</w:t>
      </w:r>
    </w:p>
    <w:p w14:paraId="13E0AF3B" w14:textId="5B11DFEB" w:rsidR="00A37FB4" w:rsidRPr="00FF3934" w:rsidRDefault="0044191A" w:rsidP="00FB465B">
      <w:pPr>
        <w:jc w:val="both"/>
        <w:rPr>
          <w:rFonts w:ascii="Calibri" w:hAnsi="Calibri" w:cs="Calibri"/>
          <w:sz w:val="22"/>
          <w:szCs w:val="22"/>
          <w:u w:val="single"/>
        </w:rPr>
      </w:pPr>
      <w:r w:rsidRPr="00FF3934">
        <w:rPr>
          <w:rFonts w:ascii="Calibri" w:hAnsi="Calibri" w:cs="Calibri"/>
          <w:sz w:val="22"/>
          <w:szCs w:val="22"/>
        </w:rPr>
        <w:t>Il s’agit de décrire le degré d’avancement du projet (étude de marché, veille effectuée, prestataires contactés, etc.), l’étude de la viabilité financière du projet.</w:t>
      </w:r>
    </w:p>
    <w:bookmarkEnd w:id="7"/>
    <w:tbl>
      <w:tblPr>
        <w:tblW w:w="14913" w:type="dxa"/>
        <w:tblInd w:w="108" w:type="dxa"/>
        <w:tblBorders>
          <w:top w:val="single" w:sz="4" w:space="0" w:color="A6A6A6"/>
          <w:left w:val="single" w:sz="4" w:space="0" w:color="A6A6A6"/>
          <w:bottom w:val="single" w:sz="4" w:space="0" w:color="A6A6A6"/>
          <w:right w:val="single" w:sz="4" w:space="0" w:color="A6A6A6"/>
        </w:tblBorders>
        <w:tblLook w:val="04A0" w:firstRow="1" w:lastRow="0" w:firstColumn="1" w:lastColumn="0" w:noHBand="0" w:noVBand="1"/>
      </w:tblPr>
      <w:tblGrid>
        <w:gridCol w:w="14913"/>
      </w:tblGrid>
      <w:tr w:rsidR="00E705C0" w:rsidRPr="00870AF0" w14:paraId="3210B6CE" w14:textId="77777777" w:rsidTr="001A35EE">
        <w:trPr>
          <w:trHeight w:val="109"/>
        </w:trPr>
        <w:tc>
          <w:tcPr>
            <w:tcW w:w="14913" w:type="dxa"/>
          </w:tcPr>
          <w:p w14:paraId="6ED2C2DE" w14:textId="0F728FC1" w:rsidR="0083231C" w:rsidRDefault="0083231C" w:rsidP="00DF4EBB">
            <w:pPr>
              <w:rPr>
                <w:rFonts w:ascii="Calibri" w:hAnsi="Calibri" w:cs="Calibri"/>
                <w:color w:val="7030A0"/>
                <w:szCs w:val="32"/>
              </w:rPr>
            </w:pPr>
          </w:p>
          <w:p w14:paraId="1582E33E" w14:textId="77777777" w:rsidR="00FF3934" w:rsidRDefault="00FF3934" w:rsidP="00DF4EBB">
            <w:pPr>
              <w:rPr>
                <w:rFonts w:ascii="Calibri" w:hAnsi="Calibri" w:cs="Calibri"/>
                <w:color w:val="7030A0"/>
                <w:szCs w:val="32"/>
              </w:rPr>
            </w:pPr>
          </w:p>
          <w:p w14:paraId="3901A82B" w14:textId="3824D3DA" w:rsidR="008809D8" w:rsidRDefault="008809D8" w:rsidP="00DF4EBB">
            <w:pPr>
              <w:rPr>
                <w:rFonts w:ascii="Calibri" w:hAnsi="Calibri" w:cs="Calibri"/>
                <w:color w:val="7030A0"/>
                <w:szCs w:val="32"/>
              </w:rPr>
            </w:pPr>
          </w:p>
          <w:p w14:paraId="77E03579" w14:textId="77777777" w:rsidR="008809D8" w:rsidRDefault="008809D8" w:rsidP="00DF4EBB">
            <w:pPr>
              <w:rPr>
                <w:rFonts w:ascii="Calibri" w:hAnsi="Calibri" w:cs="Calibri"/>
                <w:color w:val="7030A0"/>
                <w:szCs w:val="32"/>
              </w:rPr>
            </w:pPr>
          </w:p>
          <w:p w14:paraId="5EAD1D13" w14:textId="77777777" w:rsidR="00FF3934" w:rsidRDefault="00FF3934" w:rsidP="00DF4EBB">
            <w:pPr>
              <w:rPr>
                <w:rFonts w:ascii="Calibri" w:hAnsi="Calibri" w:cs="Calibri"/>
                <w:color w:val="7030A0"/>
                <w:szCs w:val="32"/>
              </w:rPr>
            </w:pPr>
          </w:p>
          <w:p w14:paraId="222A40F2" w14:textId="77777777" w:rsidR="008809D8" w:rsidRPr="00870AF0" w:rsidRDefault="008809D8" w:rsidP="00DF4EBB">
            <w:pPr>
              <w:rPr>
                <w:rFonts w:ascii="Calibri" w:hAnsi="Calibri" w:cs="Calibri"/>
                <w:color w:val="7030A0"/>
                <w:szCs w:val="32"/>
              </w:rPr>
            </w:pPr>
          </w:p>
          <w:p w14:paraId="268AB363" w14:textId="77777777" w:rsidR="0083231C" w:rsidRPr="00870AF0" w:rsidRDefault="0083231C" w:rsidP="00DF4EBB">
            <w:pPr>
              <w:rPr>
                <w:rFonts w:ascii="Calibri" w:hAnsi="Calibri" w:cs="Calibri"/>
                <w:color w:val="7030A0"/>
                <w:szCs w:val="32"/>
              </w:rPr>
            </w:pPr>
          </w:p>
        </w:tc>
      </w:tr>
    </w:tbl>
    <w:p w14:paraId="6EA5327F" w14:textId="77777777" w:rsidR="00A37FB4" w:rsidRPr="00870AF0" w:rsidRDefault="00A37FB4" w:rsidP="00674607">
      <w:pPr>
        <w:rPr>
          <w:rFonts w:ascii="Calibri" w:hAnsi="Calibri" w:cs="Calibri"/>
          <w:color w:val="7030A0"/>
        </w:rPr>
      </w:pPr>
    </w:p>
    <w:p w14:paraId="2582AE50" w14:textId="17F3152E" w:rsidR="002718DD" w:rsidRPr="00FF3934" w:rsidRDefault="0044191A" w:rsidP="004677BC">
      <w:pPr>
        <w:jc w:val="both"/>
        <w:rPr>
          <w:rFonts w:asciiTheme="majorHAnsi" w:hAnsiTheme="majorHAnsi" w:cstheme="minorHAnsi"/>
          <w:sz w:val="22"/>
          <w:szCs w:val="22"/>
          <w:u w:val="single"/>
        </w:rPr>
      </w:pPr>
      <w:r w:rsidRPr="00FF3934">
        <w:rPr>
          <w:rFonts w:asciiTheme="majorHAnsi" w:hAnsiTheme="majorHAnsi" w:cstheme="minorHAnsi"/>
          <w:sz w:val="22"/>
          <w:szCs w:val="22"/>
          <w:u w:val="single"/>
        </w:rPr>
        <w:t>Valeur ajoutée et impact du projet</w:t>
      </w:r>
      <w:r w:rsidRPr="00FF3934">
        <w:rPr>
          <w:rFonts w:asciiTheme="majorHAnsi" w:hAnsiTheme="majorHAnsi" w:cstheme="minorHAnsi"/>
          <w:sz w:val="22"/>
          <w:szCs w:val="22"/>
        </w:rPr>
        <w:t xml:space="preserve"> </w:t>
      </w:r>
      <w:r w:rsidR="0091388E" w:rsidRPr="00FF3934">
        <w:rPr>
          <w:rFonts w:asciiTheme="majorHAnsi" w:hAnsiTheme="majorHAnsi" w:cstheme="minorHAnsi"/>
          <w:sz w:val="22"/>
          <w:szCs w:val="22"/>
        </w:rPr>
        <w:t>:</w:t>
      </w:r>
    </w:p>
    <w:p w14:paraId="2165EB56" w14:textId="5EE3BDD2" w:rsidR="002718DD" w:rsidRPr="00FF3934" w:rsidRDefault="002718DD" w:rsidP="0044191A">
      <w:pPr>
        <w:rPr>
          <w:rFonts w:ascii="Calibri" w:hAnsi="Calibri" w:cs="Calibri"/>
          <w:sz w:val="22"/>
          <w:szCs w:val="22"/>
        </w:rPr>
      </w:pPr>
      <w:r w:rsidRPr="00FF3934">
        <w:rPr>
          <w:rFonts w:ascii="Calibri" w:hAnsi="Calibri" w:cs="Calibri"/>
          <w:sz w:val="22"/>
          <w:szCs w:val="22"/>
        </w:rPr>
        <w:t xml:space="preserve">Cela permet de </w:t>
      </w:r>
      <w:r w:rsidR="0044191A" w:rsidRPr="00FF3934">
        <w:rPr>
          <w:rFonts w:ascii="Calibri" w:hAnsi="Calibri" w:cs="Calibri"/>
          <w:sz w:val="22"/>
          <w:szCs w:val="22"/>
        </w:rPr>
        <w:t>mesurer la plus-value stratégique du projet : contribution à la souveraineté régionale et/ou au rayonnement international. Mais également la plus-value sociétale : gestion durable des ressources, sécurité des salariés, insertion professionnelle, etc.</w:t>
      </w:r>
    </w:p>
    <w:tbl>
      <w:tblPr>
        <w:tblW w:w="14913" w:type="dxa"/>
        <w:tblInd w:w="108" w:type="dxa"/>
        <w:tblBorders>
          <w:top w:val="single" w:sz="4" w:space="0" w:color="A6A6A6"/>
          <w:left w:val="single" w:sz="4" w:space="0" w:color="A6A6A6"/>
          <w:bottom w:val="single" w:sz="4" w:space="0" w:color="A6A6A6"/>
          <w:right w:val="single" w:sz="4" w:space="0" w:color="A6A6A6"/>
        </w:tblBorders>
        <w:tblLook w:val="04A0" w:firstRow="1" w:lastRow="0" w:firstColumn="1" w:lastColumn="0" w:noHBand="0" w:noVBand="1"/>
      </w:tblPr>
      <w:tblGrid>
        <w:gridCol w:w="14913"/>
      </w:tblGrid>
      <w:tr w:rsidR="002718DD" w:rsidRPr="00870AF0" w14:paraId="68189945" w14:textId="77777777" w:rsidTr="001A35EE">
        <w:trPr>
          <w:trHeight w:val="109"/>
        </w:trPr>
        <w:tc>
          <w:tcPr>
            <w:tcW w:w="14913" w:type="dxa"/>
          </w:tcPr>
          <w:p w14:paraId="5E020587" w14:textId="77777777" w:rsidR="002718DD" w:rsidRPr="00870AF0" w:rsidRDefault="002718DD" w:rsidP="00EA6318">
            <w:pPr>
              <w:rPr>
                <w:rFonts w:ascii="Calibri" w:hAnsi="Calibri" w:cs="Calibri"/>
                <w:color w:val="7030A0"/>
                <w:szCs w:val="32"/>
              </w:rPr>
            </w:pPr>
          </w:p>
          <w:p w14:paraId="43B8E32A" w14:textId="77777777" w:rsidR="002718DD" w:rsidRDefault="002718DD" w:rsidP="00EA6318">
            <w:pPr>
              <w:rPr>
                <w:rFonts w:ascii="Calibri" w:hAnsi="Calibri" w:cs="Calibri"/>
                <w:color w:val="7030A0"/>
                <w:szCs w:val="32"/>
              </w:rPr>
            </w:pPr>
          </w:p>
          <w:p w14:paraId="50DCC169" w14:textId="77777777" w:rsidR="008809D8" w:rsidRDefault="008809D8" w:rsidP="00EA6318">
            <w:pPr>
              <w:rPr>
                <w:rFonts w:ascii="Calibri" w:hAnsi="Calibri" w:cs="Calibri"/>
                <w:color w:val="7030A0"/>
                <w:szCs w:val="32"/>
              </w:rPr>
            </w:pPr>
          </w:p>
          <w:p w14:paraId="56F82EE7" w14:textId="77777777" w:rsidR="00FF3934" w:rsidRDefault="00FF3934" w:rsidP="00EA6318">
            <w:pPr>
              <w:rPr>
                <w:rFonts w:ascii="Calibri" w:hAnsi="Calibri" w:cs="Calibri"/>
                <w:color w:val="7030A0"/>
                <w:szCs w:val="32"/>
              </w:rPr>
            </w:pPr>
          </w:p>
          <w:p w14:paraId="53BEA9A1" w14:textId="77777777" w:rsidR="0044191A" w:rsidRDefault="0044191A" w:rsidP="00EA6318">
            <w:pPr>
              <w:rPr>
                <w:rFonts w:ascii="Calibri" w:hAnsi="Calibri" w:cs="Calibri"/>
                <w:color w:val="7030A0"/>
                <w:szCs w:val="32"/>
              </w:rPr>
            </w:pPr>
          </w:p>
          <w:p w14:paraId="7129576C" w14:textId="77777777" w:rsidR="00FF3934" w:rsidRDefault="00FF3934" w:rsidP="00EA6318">
            <w:pPr>
              <w:rPr>
                <w:rFonts w:ascii="Calibri" w:hAnsi="Calibri" w:cs="Calibri"/>
                <w:color w:val="7030A0"/>
                <w:szCs w:val="32"/>
              </w:rPr>
            </w:pPr>
          </w:p>
          <w:p w14:paraId="0E9AEA3B" w14:textId="26EF9967" w:rsidR="008809D8" w:rsidRPr="00870AF0" w:rsidRDefault="008809D8" w:rsidP="00EA6318">
            <w:pPr>
              <w:rPr>
                <w:rFonts w:ascii="Calibri" w:hAnsi="Calibri" w:cs="Calibri"/>
                <w:color w:val="7030A0"/>
                <w:szCs w:val="32"/>
              </w:rPr>
            </w:pPr>
          </w:p>
        </w:tc>
      </w:tr>
    </w:tbl>
    <w:p w14:paraId="6DBF7757" w14:textId="77777777" w:rsidR="00014053" w:rsidRDefault="00014053" w:rsidP="004677BC">
      <w:pPr>
        <w:jc w:val="both"/>
        <w:rPr>
          <w:rFonts w:ascii="Calibri" w:hAnsi="Calibri" w:cs="Calibri"/>
          <w:color w:val="7030A0"/>
          <w:szCs w:val="32"/>
        </w:rPr>
      </w:pPr>
    </w:p>
    <w:p w14:paraId="46015FA9" w14:textId="77777777" w:rsidR="00616636" w:rsidRPr="004677BC" w:rsidRDefault="00616636" w:rsidP="004677BC">
      <w:pPr>
        <w:jc w:val="both"/>
        <w:rPr>
          <w:rFonts w:ascii="Calibri" w:hAnsi="Calibri" w:cs="Calibri"/>
          <w:color w:val="7030A0"/>
          <w:szCs w:val="32"/>
        </w:rPr>
      </w:pPr>
    </w:p>
    <w:p w14:paraId="67F98824" w14:textId="1571A9BC" w:rsidR="00152448" w:rsidRPr="00FF3934" w:rsidRDefault="00152448" w:rsidP="004677BC">
      <w:pPr>
        <w:jc w:val="both"/>
        <w:rPr>
          <w:rFonts w:asciiTheme="majorHAnsi" w:hAnsiTheme="majorHAnsi" w:cstheme="minorHAnsi"/>
          <w:sz w:val="22"/>
          <w:szCs w:val="22"/>
          <w:u w:val="single"/>
        </w:rPr>
      </w:pPr>
      <w:r w:rsidRPr="00FF3934">
        <w:rPr>
          <w:rFonts w:asciiTheme="majorHAnsi" w:hAnsiTheme="majorHAnsi" w:cstheme="minorHAnsi"/>
          <w:sz w:val="22"/>
          <w:szCs w:val="22"/>
          <w:u w:val="single"/>
        </w:rPr>
        <w:t xml:space="preserve">Viabilité du modèle </w:t>
      </w:r>
      <w:r w:rsidR="007D3A1C" w:rsidRPr="00FF3934">
        <w:rPr>
          <w:rFonts w:asciiTheme="majorHAnsi" w:hAnsiTheme="majorHAnsi" w:cstheme="minorHAnsi"/>
          <w:sz w:val="22"/>
          <w:szCs w:val="22"/>
          <w:u w:val="single"/>
        </w:rPr>
        <w:t>é</w:t>
      </w:r>
      <w:r w:rsidRPr="00FF3934">
        <w:rPr>
          <w:rFonts w:asciiTheme="majorHAnsi" w:hAnsiTheme="majorHAnsi" w:cstheme="minorHAnsi"/>
          <w:sz w:val="22"/>
          <w:szCs w:val="22"/>
          <w:u w:val="single"/>
        </w:rPr>
        <w:t>conomique post-projet</w:t>
      </w:r>
      <w:r w:rsidR="004677BC" w:rsidRPr="00FF3934">
        <w:rPr>
          <w:rFonts w:asciiTheme="majorHAnsi" w:hAnsiTheme="majorHAnsi" w:cstheme="minorHAnsi"/>
          <w:sz w:val="22"/>
          <w:szCs w:val="22"/>
        </w:rPr>
        <w:t> :</w:t>
      </w:r>
    </w:p>
    <w:p w14:paraId="6AE8C4A9" w14:textId="62CBFBF1" w:rsidR="00152448" w:rsidRPr="00FF3934" w:rsidRDefault="00152448" w:rsidP="00152448">
      <w:pPr>
        <w:rPr>
          <w:rFonts w:ascii="Calibri" w:hAnsi="Calibri" w:cs="Calibri"/>
          <w:sz w:val="22"/>
          <w:szCs w:val="22"/>
        </w:rPr>
      </w:pPr>
      <w:r w:rsidRPr="00FF3934">
        <w:rPr>
          <w:rFonts w:ascii="Calibri" w:hAnsi="Calibri" w:cs="Calibri"/>
          <w:sz w:val="22"/>
          <w:szCs w:val="22"/>
        </w:rPr>
        <w:t>Il s’agit de vérifier la capacité à porter financièrement son projet et à supporter un échec commercial et si, une fois l’aide FEDER consommée, le projet continue à vivre.</w:t>
      </w:r>
    </w:p>
    <w:p w14:paraId="11A17942" w14:textId="48F59B1F" w:rsidR="00EF05A8" w:rsidRPr="00014053" w:rsidRDefault="00EF05A8" w:rsidP="00962998">
      <w:pPr>
        <w:jc w:val="both"/>
        <w:rPr>
          <w:rFonts w:ascii="Calibri" w:hAnsi="Calibri" w:cs="Calibri"/>
        </w:rPr>
      </w:pPr>
      <w:r w:rsidRPr="00014053">
        <w:rPr>
          <w:rFonts w:ascii="Calibri" w:hAnsi="Calibri" w:cs="Calibri"/>
        </w:rPr>
        <w:t>N’hésitez pas à détailler ci-dessous la santé financière de votre entreprise, les recettes estimées 5 ans après la fin du projet FEDER, les différents scénarii économico-financiers que vous envisagez. Le cas échéant, la réplicabilité de la solution (</w:t>
      </w:r>
      <w:r w:rsidR="003F1D6D" w:rsidRPr="00014053">
        <w:rPr>
          <w:rFonts w:ascii="Calibri" w:hAnsi="Calibri" w:cs="Calibri"/>
        </w:rPr>
        <w:t>c</w:t>
      </w:r>
      <w:r w:rsidRPr="00014053">
        <w:rPr>
          <w:rFonts w:ascii="Calibri" w:hAnsi="Calibri" w:cs="Calibri"/>
        </w:rPr>
        <w:t xml:space="preserve">aractère généralisable de la </w:t>
      </w:r>
      <w:r w:rsidR="003F1D6D" w:rsidRPr="00014053">
        <w:rPr>
          <w:rFonts w:ascii="Calibri" w:hAnsi="Calibri" w:cs="Calibri"/>
        </w:rPr>
        <w:t>s</w:t>
      </w:r>
      <w:r w:rsidRPr="00014053">
        <w:rPr>
          <w:rFonts w:ascii="Calibri" w:hAnsi="Calibri" w:cs="Calibri"/>
        </w:rPr>
        <w:t>olution/duplication du modèle…), votre politique/stratégie en matière de protection de la propriété intellectuelle</w:t>
      </w:r>
      <w:r w:rsidR="00962998" w:rsidRPr="00014053">
        <w:rPr>
          <w:rFonts w:ascii="Calibri" w:hAnsi="Calibri" w:cs="Calibri"/>
        </w:rPr>
        <w:t xml:space="preserve"> et</w:t>
      </w:r>
      <w:r w:rsidRPr="00014053">
        <w:rPr>
          <w:rFonts w:ascii="Calibri" w:hAnsi="Calibri" w:cs="Calibri"/>
        </w:rPr>
        <w:t xml:space="preserve"> les modalités de financement post-projet (évolution des fonds propres, levées de fonds, partenariats financiers envisagés, etc.).</w:t>
      </w:r>
    </w:p>
    <w:tbl>
      <w:tblPr>
        <w:tblW w:w="14913" w:type="dxa"/>
        <w:tblInd w:w="108" w:type="dxa"/>
        <w:tblBorders>
          <w:top w:val="single" w:sz="4" w:space="0" w:color="A6A6A6"/>
          <w:left w:val="single" w:sz="4" w:space="0" w:color="A6A6A6"/>
          <w:bottom w:val="single" w:sz="4" w:space="0" w:color="A6A6A6"/>
          <w:right w:val="single" w:sz="4" w:space="0" w:color="A6A6A6"/>
        </w:tblBorders>
        <w:tblLook w:val="04A0" w:firstRow="1" w:lastRow="0" w:firstColumn="1" w:lastColumn="0" w:noHBand="0" w:noVBand="1"/>
      </w:tblPr>
      <w:tblGrid>
        <w:gridCol w:w="14913"/>
      </w:tblGrid>
      <w:tr w:rsidR="00EF05A8" w:rsidRPr="00870AF0" w14:paraId="549BB597" w14:textId="77777777" w:rsidTr="001A35EE">
        <w:trPr>
          <w:trHeight w:val="109"/>
        </w:trPr>
        <w:tc>
          <w:tcPr>
            <w:tcW w:w="14913" w:type="dxa"/>
          </w:tcPr>
          <w:p w14:paraId="1C494776" w14:textId="77777777" w:rsidR="00EF05A8" w:rsidRPr="00870AF0" w:rsidRDefault="00EF05A8" w:rsidP="00D734F3">
            <w:pPr>
              <w:rPr>
                <w:rFonts w:ascii="Calibri" w:hAnsi="Calibri" w:cs="Calibri"/>
                <w:color w:val="7030A0"/>
                <w:szCs w:val="32"/>
                <w:highlight w:val="yellow"/>
              </w:rPr>
            </w:pPr>
          </w:p>
          <w:p w14:paraId="42474D26" w14:textId="0F238933" w:rsidR="00EF05A8" w:rsidRDefault="00EF05A8" w:rsidP="00D734F3">
            <w:pPr>
              <w:rPr>
                <w:rFonts w:ascii="Calibri" w:hAnsi="Calibri" w:cs="Calibri"/>
                <w:color w:val="7030A0"/>
                <w:szCs w:val="32"/>
                <w:highlight w:val="yellow"/>
              </w:rPr>
            </w:pPr>
          </w:p>
          <w:p w14:paraId="511EFF0B" w14:textId="77777777" w:rsidR="009124CC" w:rsidRDefault="009124CC" w:rsidP="0009799B">
            <w:pPr>
              <w:ind w:right="-100"/>
              <w:rPr>
                <w:rFonts w:ascii="Calibri" w:hAnsi="Calibri" w:cs="Calibri"/>
                <w:color w:val="7030A0"/>
                <w:szCs w:val="32"/>
                <w:highlight w:val="yellow"/>
              </w:rPr>
            </w:pPr>
          </w:p>
          <w:p w14:paraId="7272EA68" w14:textId="77777777" w:rsidR="008809D8" w:rsidRDefault="008809D8" w:rsidP="00D734F3">
            <w:pPr>
              <w:rPr>
                <w:rFonts w:ascii="Calibri" w:hAnsi="Calibri" w:cs="Calibri"/>
                <w:color w:val="7030A0"/>
                <w:szCs w:val="32"/>
                <w:highlight w:val="yellow"/>
              </w:rPr>
            </w:pPr>
          </w:p>
          <w:p w14:paraId="3BBCA65C" w14:textId="77777777" w:rsidR="00FF3934" w:rsidRPr="00870AF0" w:rsidRDefault="00FF3934" w:rsidP="00D734F3">
            <w:pPr>
              <w:rPr>
                <w:rFonts w:ascii="Calibri" w:hAnsi="Calibri" w:cs="Calibri"/>
                <w:color w:val="7030A0"/>
                <w:szCs w:val="32"/>
                <w:highlight w:val="yellow"/>
              </w:rPr>
            </w:pPr>
          </w:p>
          <w:p w14:paraId="0DCFE590" w14:textId="77777777" w:rsidR="00EF05A8" w:rsidRDefault="00EF05A8" w:rsidP="00D734F3">
            <w:pPr>
              <w:rPr>
                <w:rFonts w:ascii="Calibri" w:hAnsi="Calibri" w:cs="Calibri"/>
                <w:color w:val="7030A0"/>
                <w:szCs w:val="32"/>
                <w:highlight w:val="yellow"/>
              </w:rPr>
            </w:pPr>
          </w:p>
          <w:p w14:paraId="446793BE" w14:textId="77777777" w:rsidR="00FF3934" w:rsidRPr="00870AF0" w:rsidRDefault="00FF3934" w:rsidP="00D734F3">
            <w:pPr>
              <w:rPr>
                <w:rFonts w:ascii="Calibri" w:hAnsi="Calibri" w:cs="Calibri"/>
                <w:color w:val="7030A0"/>
                <w:szCs w:val="32"/>
                <w:highlight w:val="yellow"/>
              </w:rPr>
            </w:pPr>
          </w:p>
        </w:tc>
      </w:tr>
    </w:tbl>
    <w:p w14:paraId="5B9A3BDB" w14:textId="77777777" w:rsidR="000828B5" w:rsidRDefault="000828B5" w:rsidP="000828B5">
      <w:pPr>
        <w:jc w:val="both"/>
        <w:rPr>
          <w:rFonts w:ascii="Calibri" w:hAnsi="Calibri" w:cs="Calibri"/>
          <w:color w:val="000000"/>
          <w:sz w:val="22"/>
          <w:szCs w:val="22"/>
        </w:rPr>
      </w:pPr>
    </w:p>
    <w:p w14:paraId="4F2CF95F" w14:textId="77777777" w:rsidR="006C4EF2" w:rsidRPr="00870AF0" w:rsidRDefault="006C4EF2" w:rsidP="00471705">
      <w:pPr>
        <w:autoSpaceDE w:val="0"/>
        <w:autoSpaceDN w:val="0"/>
        <w:adjustRightInd w:val="0"/>
        <w:jc w:val="both"/>
        <w:rPr>
          <w:rFonts w:ascii="Calibri" w:hAnsi="Calibri" w:cs="Calibri"/>
          <w:color w:val="7030A0"/>
        </w:rPr>
      </w:pPr>
    </w:p>
    <w:p w14:paraId="5330FB58" w14:textId="21E7A428" w:rsidR="006C4EF2" w:rsidRPr="006C4EF2" w:rsidRDefault="00852B4C" w:rsidP="006C4EF2">
      <w:pPr>
        <w:jc w:val="both"/>
        <w:rPr>
          <w:rFonts w:ascii="Calibri" w:hAnsi="Calibri" w:cs="Calibri"/>
          <w:b/>
          <w:sz w:val="24"/>
          <w:szCs w:val="24"/>
        </w:rPr>
      </w:pPr>
      <w:bookmarkStart w:id="8" w:name="_Hlk97634602"/>
      <w:r>
        <w:rPr>
          <w:rFonts w:ascii="Calibri" w:hAnsi="Calibri" w:cs="Calibri"/>
          <w:b/>
          <w:sz w:val="24"/>
          <w:szCs w:val="24"/>
        </w:rPr>
        <w:t>5</w:t>
      </w:r>
      <w:r w:rsidR="006C4EF2" w:rsidRPr="006C4EF2">
        <w:rPr>
          <w:rFonts w:ascii="Calibri" w:hAnsi="Calibri" w:cs="Calibri"/>
          <w:b/>
          <w:sz w:val="24"/>
          <w:szCs w:val="24"/>
        </w:rPr>
        <w:t xml:space="preserve">/ Viabilité financière </w:t>
      </w:r>
    </w:p>
    <w:p w14:paraId="0BADD45E" w14:textId="083B3D34" w:rsidR="006C4EF2" w:rsidRDefault="006C4EF2" w:rsidP="006C4EF2">
      <w:pPr>
        <w:jc w:val="both"/>
        <w:rPr>
          <w:rFonts w:ascii="Calibri" w:hAnsi="Calibri" w:cs="Calibri"/>
          <w:bCs/>
          <w:sz w:val="22"/>
          <w:szCs w:val="22"/>
        </w:rPr>
      </w:pPr>
      <w:r>
        <w:rPr>
          <w:rFonts w:ascii="Calibri" w:hAnsi="Calibri" w:cs="Calibri"/>
          <w:bCs/>
          <w:sz w:val="22"/>
          <w:szCs w:val="22"/>
        </w:rPr>
        <w:t xml:space="preserve">En application du principe de pérennité, les équipements financés par le FEDER doivent être utilisés et maintenus en bon état de fonctionnement durant </w:t>
      </w:r>
      <w:r w:rsidR="000828B5">
        <w:rPr>
          <w:rFonts w:ascii="Calibri" w:hAnsi="Calibri" w:cs="Calibri"/>
          <w:bCs/>
          <w:sz w:val="22"/>
          <w:szCs w:val="22"/>
        </w:rPr>
        <w:t>3</w:t>
      </w:r>
      <w:r>
        <w:rPr>
          <w:rFonts w:ascii="Calibri" w:hAnsi="Calibri" w:cs="Calibri"/>
          <w:bCs/>
          <w:sz w:val="22"/>
          <w:szCs w:val="22"/>
        </w:rPr>
        <w:t xml:space="preserve"> ans après le versement du solde de la subvention. Pour s’en assurer, merci de décrire de quelle manière les coûts d’exploitation et d’entretien générés par le projet seront supportés durant cette période.</w:t>
      </w:r>
    </w:p>
    <w:p w14:paraId="299F938D" w14:textId="77777777" w:rsidR="006C4EF2" w:rsidRPr="00870AF0" w:rsidRDefault="006C4EF2" w:rsidP="006C4EF2">
      <w:pPr>
        <w:rPr>
          <w:rFonts w:ascii="Calibri" w:hAnsi="Calibri" w:cs="Calibri"/>
          <w:color w:val="7030A0"/>
          <w:szCs w:val="32"/>
          <w:highlight w:val="yellow"/>
        </w:rPr>
      </w:pPr>
    </w:p>
    <w:tbl>
      <w:tblPr>
        <w:tblStyle w:val="Grilledutableau"/>
        <w:tblW w:w="14956" w:type="dxa"/>
        <w:tblLook w:val="04A0" w:firstRow="1" w:lastRow="0" w:firstColumn="1" w:lastColumn="0" w:noHBand="0" w:noVBand="1"/>
      </w:tblPr>
      <w:tblGrid>
        <w:gridCol w:w="14956"/>
      </w:tblGrid>
      <w:tr w:rsidR="006C4EF2" w14:paraId="77B4AEC7" w14:textId="77777777" w:rsidTr="006C4EF2">
        <w:trPr>
          <w:trHeight w:val="1287"/>
        </w:trPr>
        <w:tc>
          <w:tcPr>
            <w:tcW w:w="14956" w:type="dxa"/>
          </w:tcPr>
          <w:p w14:paraId="46F77A15" w14:textId="77777777" w:rsidR="006C4EF2" w:rsidRDefault="006C4EF2" w:rsidP="006C4EF2">
            <w:pPr>
              <w:rPr>
                <w:rFonts w:ascii="Calibri" w:hAnsi="Calibri" w:cs="Calibri"/>
                <w:color w:val="7030A0"/>
                <w:szCs w:val="32"/>
                <w:highlight w:val="yellow"/>
              </w:rPr>
            </w:pPr>
          </w:p>
          <w:p w14:paraId="41B66AF3" w14:textId="77777777" w:rsidR="00FF3934" w:rsidRDefault="00FF3934" w:rsidP="006C4EF2">
            <w:pPr>
              <w:rPr>
                <w:rFonts w:ascii="Calibri" w:hAnsi="Calibri" w:cs="Calibri"/>
                <w:color w:val="7030A0"/>
                <w:szCs w:val="32"/>
                <w:highlight w:val="yellow"/>
              </w:rPr>
            </w:pPr>
          </w:p>
          <w:p w14:paraId="25A728CA" w14:textId="77777777" w:rsidR="00FF3934" w:rsidRDefault="00FF3934" w:rsidP="006C4EF2">
            <w:pPr>
              <w:rPr>
                <w:rFonts w:ascii="Calibri" w:hAnsi="Calibri" w:cs="Calibri"/>
                <w:color w:val="7030A0"/>
                <w:szCs w:val="32"/>
                <w:highlight w:val="yellow"/>
              </w:rPr>
            </w:pPr>
          </w:p>
          <w:p w14:paraId="2E1ACA2B" w14:textId="77777777" w:rsidR="00FF3934" w:rsidRDefault="00FF3934" w:rsidP="006C4EF2">
            <w:pPr>
              <w:rPr>
                <w:rFonts w:ascii="Calibri" w:hAnsi="Calibri" w:cs="Calibri"/>
                <w:color w:val="7030A0"/>
                <w:szCs w:val="32"/>
                <w:highlight w:val="yellow"/>
              </w:rPr>
            </w:pPr>
          </w:p>
          <w:p w14:paraId="3D909B8C" w14:textId="77777777" w:rsidR="00FF3934" w:rsidRDefault="00FF3934" w:rsidP="006C4EF2">
            <w:pPr>
              <w:rPr>
                <w:rFonts w:ascii="Calibri" w:hAnsi="Calibri" w:cs="Calibri"/>
                <w:color w:val="7030A0"/>
                <w:szCs w:val="32"/>
                <w:highlight w:val="yellow"/>
              </w:rPr>
            </w:pPr>
          </w:p>
          <w:p w14:paraId="7DC3C12A" w14:textId="77777777" w:rsidR="00FF3934" w:rsidRDefault="00FF3934" w:rsidP="006C4EF2">
            <w:pPr>
              <w:rPr>
                <w:rFonts w:ascii="Calibri" w:hAnsi="Calibri" w:cs="Calibri"/>
                <w:color w:val="7030A0"/>
                <w:szCs w:val="32"/>
                <w:highlight w:val="yellow"/>
              </w:rPr>
            </w:pPr>
          </w:p>
          <w:p w14:paraId="01DC339D" w14:textId="77777777" w:rsidR="00FF3934" w:rsidRDefault="00FF3934" w:rsidP="006C4EF2">
            <w:pPr>
              <w:rPr>
                <w:rFonts w:ascii="Calibri" w:hAnsi="Calibri" w:cs="Calibri"/>
                <w:color w:val="7030A0"/>
                <w:szCs w:val="32"/>
                <w:highlight w:val="yellow"/>
              </w:rPr>
            </w:pPr>
          </w:p>
        </w:tc>
      </w:tr>
    </w:tbl>
    <w:p w14:paraId="51F80FB0" w14:textId="77777777" w:rsidR="006C4EF2" w:rsidRDefault="006C4EF2" w:rsidP="003D6359">
      <w:pPr>
        <w:spacing w:before="120"/>
        <w:rPr>
          <w:rFonts w:ascii="Calibri" w:hAnsi="Calibri" w:cs="Calibri"/>
          <w:b/>
          <w:sz w:val="24"/>
          <w:szCs w:val="24"/>
        </w:rPr>
      </w:pPr>
    </w:p>
    <w:p w14:paraId="519770CB" w14:textId="7A162734" w:rsidR="003D6359" w:rsidRPr="00CA5D3C" w:rsidRDefault="006C4EF2" w:rsidP="003D6359">
      <w:pPr>
        <w:spacing w:before="120"/>
        <w:rPr>
          <w:rFonts w:ascii="Calibri" w:hAnsi="Calibri" w:cs="Calibri"/>
          <w:b/>
          <w:sz w:val="24"/>
          <w:szCs w:val="24"/>
        </w:rPr>
      </w:pPr>
      <w:r>
        <w:rPr>
          <w:rFonts w:ascii="Calibri" w:hAnsi="Calibri" w:cs="Calibri"/>
          <w:b/>
          <w:sz w:val="24"/>
          <w:szCs w:val="24"/>
        </w:rPr>
        <w:t>6</w:t>
      </w:r>
      <w:r w:rsidR="003D6359" w:rsidRPr="00CA5D3C">
        <w:rPr>
          <w:rFonts w:ascii="Calibri" w:hAnsi="Calibri" w:cs="Calibri"/>
          <w:b/>
          <w:sz w:val="24"/>
          <w:szCs w:val="24"/>
        </w:rPr>
        <w:t xml:space="preserve"> / Autres informations jugées nécessaires à la bonne compréhension du </w:t>
      </w:r>
      <w:bookmarkStart w:id="9" w:name="_Hlk146123174"/>
      <w:r w:rsidR="003D6359" w:rsidRPr="00CA5D3C">
        <w:rPr>
          <w:rFonts w:ascii="Calibri" w:hAnsi="Calibri" w:cs="Calibri"/>
          <w:b/>
          <w:sz w:val="24"/>
          <w:szCs w:val="24"/>
        </w:rPr>
        <w:t xml:space="preserve">projet : </w:t>
      </w:r>
    </w:p>
    <w:bookmarkEnd w:id="8"/>
    <w:tbl>
      <w:tblPr>
        <w:tblW w:w="14913" w:type="dxa"/>
        <w:tblInd w:w="108" w:type="dxa"/>
        <w:tblBorders>
          <w:top w:val="single" w:sz="4" w:space="0" w:color="A6A6A6"/>
          <w:left w:val="single" w:sz="4" w:space="0" w:color="A6A6A6"/>
          <w:bottom w:val="single" w:sz="4" w:space="0" w:color="A6A6A6"/>
          <w:right w:val="single" w:sz="4" w:space="0" w:color="A6A6A6"/>
        </w:tblBorders>
        <w:tblLook w:val="04A0" w:firstRow="1" w:lastRow="0" w:firstColumn="1" w:lastColumn="0" w:noHBand="0" w:noVBand="1"/>
      </w:tblPr>
      <w:tblGrid>
        <w:gridCol w:w="14913"/>
      </w:tblGrid>
      <w:tr w:rsidR="00870AF0" w:rsidRPr="00870AF0" w14:paraId="09E5FF6F" w14:textId="77777777" w:rsidTr="001A35EE">
        <w:trPr>
          <w:trHeight w:val="927"/>
        </w:trPr>
        <w:tc>
          <w:tcPr>
            <w:tcW w:w="14913" w:type="dxa"/>
          </w:tcPr>
          <w:p w14:paraId="39CEF0F1" w14:textId="77777777" w:rsidR="005E79A3" w:rsidRPr="00870AF0" w:rsidRDefault="005E79A3" w:rsidP="00E318B8">
            <w:pPr>
              <w:rPr>
                <w:rFonts w:ascii="Calibri" w:hAnsi="Calibri" w:cs="Calibri"/>
                <w:color w:val="7030A0"/>
                <w:szCs w:val="32"/>
              </w:rPr>
            </w:pPr>
          </w:p>
          <w:p w14:paraId="52FE152E" w14:textId="77777777" w:rsidR="005E79A3" w:rsidRPr="00870AF0" w:rsidRDefault="005E79A3" w:rsidP="00E318B8">
            <w:pPr>
              <w:rPr>
                <w:rFonts w:ascii="Calibri" w:hAnsi="Calibri" w:cs="Calibri"/>
                <w:color w:val="7030A0"/>
                <w:szCs w:val="32"/>
              </w:rPr>
            </w:pPr>
          </w:p>
          <w:p w14:paraId="787F786C" w14:textId="3D979E5A" w:rsidR="005E79A3" w:rsidRDefault="005E79A3" w:rsidP="00E318B8">
            <w:pPr>
              <w:rPr>
                <w:rFonts w:ascii="Calibri" w:hAnsi="Calibri" w:cs="Calibri"/>
                <w:color w:val="7030A0"/>
                <w:szCs w:val="32"/>
              </w:rPr>
            </w:pPr>
          </w:p>
          <w:p w14:paraId="7CA2C539" w14:textId="0B751671" w:rsidR="008809D8" w:rsidRDefault="008809D8" w:rsidP="00E318B8">
            <w:pPr>
              <w:rPr>
                <w:rFonts w:ascii="Calibri" w:hAnsi="Calibri" w:cs="Calibri"/>
                <w:color w:val="7030A0"/>
                <w:szCs w:val="32"/>
              </w:rPr>
            </w:pPr>
          </w:p>
          <w:p w14:paraId="25EAB4E9" w14:textId="77777777" w:rsidR="008809D8" w:rsidRDefault="008809D8" w:rsidP="00E318B8">
            <w:pPr>
              <w:rPr>
                <w:rFonts w:ascii="Calibri" w:hAnsi="Calibri" w:cs="Calibri"/>
                <w:color w:val="7030A0"/>
                <w:szCs w:val="32"/>
              </w:rPr>
            </w:pPr>
          </w:p>
          <w:p w14:paraId="13525318" w14:textId="77777777" w:rsidR="00FF3934" w:rsidRPr="00870AF0" w:rsidRDefault="00FF3934" w:rsidP="00E318B8">
            <w:pPr>
              <w:rPr>
                <w:rFonts w:ascii="Calibri" w:hAnsi="Calibri" w:cs="Calibri"/>
                <w:color w:val="7030A0"/>
                <w:szCs w:val="32"/>
              </w:rPr>
            </w:pPr>
          </w:p>
          <w:p w14:paraId="4D3BCAF5" w14:textId="77777777" w:rsidR="005E79A3" w:rsidRPr="00870AF0" w:rsidRDefault="005E79A3" w:rsidP="00E318B8">
            <w:pPr>
              <w:rPr>
                <w:rFonts w:ascii="Calibri" w:hAnsi="Calibri" w:cs="Calibri"/>
                <w:color w:val="7030A0"/>
                <w:szCs w:val="32"/>
              </w:rPr>
            </w:pPr>
          </w:p>
        </w:tc>
      </w:tr>
    </w:tbl>
    <w:p w14:paraId="5966BD96" w14:textId="77777777" w:rsidR="001A35EE" w:rsidRDefault="001A35EE" w:rsidP="001A35EE">
      <w:pPr>
        <w:tabs>
          <w:tab w:val="left" w:pos="1065"/>
        </w:tabs>
      </w:pPr>
    </w:p>
    <w:p w14:paraId="176FAAD4" w14:textId="77777777" w:rsidR="008602BC" w:rsidRPr="008602BC" w:rsidRDefault="008602BC" w:rsidP="008602BC"/>
    <w:p w14:paraId="40A4E3B1" w14:textId="77777777" w:rsidR="008602BC" w:rsidRPr="008602BC" w:rsidRDefault="008602BC" w:rsidP="008602BC"/>
    <w:p w14:paraId="29574124" w14:textId="77777777" w:rsidR="008602BC" w:rsidRPr="008602BC" w:rsidRDefault="008602BC" w:rsidP="008602BC"/>
    <w:p w14:paraId="0433472E" w14:textId="77777777" w:rsidR="008602BC" w:rsidRPr="008602BC" w:rsidRDefault="008602BC" w:rsidP="004677BC">
      <w:pPr>
        <w:jc w:val="both"/>
      </w:pPr>
    </w:p>
    <w:p w14:paraId="77E37777" w14:textId="77777777" w:rsidR="008602BC" w:rsidRPr="008602BC" w:rsidRDefault="008602BC" w:rsidP="008602BC"/>
    <w:p w14:paraId="5EC78DA8" w14:textId="77777777" w:rsidR="008602BC" w:rsidRPr="008602BC" w:rsidRDefault="008602BC" w:rsidP="008602BC"/>
    <w:p w14:paraId="12776856" w14:textId="77777777" w:rsidR="008602BC" w:rsidRDefault="008602BC" w:rsidP="008602BC"/>
    <w:p w14:paraId="7F51C9BC" w14:textId="77777777" w:rsidR="008602BC" w:rsidRPr="008602BC" w:rsidRDefault="008602BC" w:rsidP="008602BC"/>
    <w:p w14:paraId="3A53033C" w14:textId="6A04B208" w:rsidR="008602BC" w:rsidRDefault="008602BC" w:rsidP="008602BC">
      <w:pPr>
        <w:tabs>
          <w:tab w:val="left" w:pos="3630"/>
        </w:tabs>
      </w:pPr>
      <w:r>
        <w:tab/>
      </w:r>
    </w:p>
    <w:p w14:paraId="0333700A" w14:textId="403F0122" w:rsidR="008602BC" w:rsidRPr="0050435C" w:rsidRDefault="008602BC" w:rsidP="00EA718B">
      <w:pPr>
        <w:tabs>
          <w:tab w:val="left" w:pos="3630"/>
        </w:tabs>
        <w:rPr>
          <w:rFonts w:asciiTheme="minorHAnsi" w:eastAsia="Times" w:hAnsiTheme="minorHAnsi" w:cstheme="minorHAnsi"/>
          <w:color w:val="000000"/>
          <w:sz w:val="24"/>
          <w:szCs w:val="24"/>
        </w:rPr>
      </w:pPr>
      <w:r>
        <w:tab/>
      </w:r>
      <w:bookmarkEnd w:id="9"/>
    </w:p>
    <w:sectPr w:rsidR="008602BC" w:rsidRPr="0050435C" w:rsidSect="009124CC">
      <w:headerReference w:type="default" r:id="rId19"/>
      <w:footerReference w:type="even" r:id="rId20"/>
      <w:footerReference w:type="default" r:id="rId21"/>
      <w:pgSz w:w="16840" w:h="23808" w:code="8"/>
      <w:pgMar w:top="0" w:right="1106" w:bottom="284" w:left="567" w:header="720" w:footer="720" w:gutter="28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7D969" w14:textId="77777777" w:rsidR="00794F47" w:rsidRDefault="00794F47">
      <w:r>
        <w:separator/>
      </w:r>
    </w:p>
  </w:endnote>
  <w:endnote w:type="continuationSeparator" w:id="0">
    <w:p w14:paraId="22DC503D" w14:textId="77777777" w:rsidR="00794F47" w:rsidRDefault="00794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IDFont+F3">
    <w:altName w:val="Calibri"/>
    <w:panose1 w:val="00000000000000000000"/>
    <w:charset w:val="00"/>
    <w:family w:val="auto"/>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
    <w:panose1 w:val="02020603050405020304"/>
    <w:charset w:val="00"/>
    <w:family w:val="roman"/>
    <w:notTrueType/>
    <w:pitch w:val="default"/>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617D6" w14:textId="77777777" w:rsidR="00465040" w:rsidRDefault="0046504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5CD2E4E" w14:textId="77777777" w:rsidR="00465040" w:rsidRDefault="0046504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804D8" w14:textId="3311D74D" w:rsidR="00AA5C18" w:rsidRPr="0049465C" w:rsidRDefault="00AA5C18" w:rsidP="00AA5C18">
    <w:pPr>
      <w:pStyle w:val="Pieddepage"/>
      <w:tabs>
        <w:tab w:val="clear" w:pos="4536"/>
        <w:tab w:val="clear" w:pos="9072"/>
        <w:tab w:val="left" w:pos="5655"/>
      </w:tabs>
      <w:spacing w:before="240"/>
      <w:ind w:left="-142" w:right="28"/>
      <w:jc w:val="center"/>
      <w:rPr>
        <w:color w:val="747474"/>
        <w:szCs w:val="18"/>
      </w:rPr>
    </w:pPr>
    <w:r w:rsidRPr="0049465C">
      <w:rPr>
        <w:color w:val="747474"/>
        <w:szCs w:val="18"/>
      </w:rPr>
      <w:t xml:space="preserve">Annexe 2 – Description détaillée du projet - Fiche thématique </w:t>
    </w:r>
    <w:r w:rsidR="00616636">
      <w:rPr>
        <w:color w:val="747474"/>
        <w:szCs w:val="18"/>
      </w:rPr>
      <w:t>« </w:t>
    </w:r>
    <w:r w:rsidRPr="0049465C">
      <w:rPr>
        <w:color w:val="747474"/>
        <w:szCs w:val="18"/>
      </w:rPr>
      <w:t>Investissements productifs dans les PME</w:t>
    </w:r>
    <w:r w:rsidR="00616636">
      <w:rPr>
        <w:color w:val="747474"/>
        <w:szCs w:val="18"/>
      </w:rPr>
      <w:t> »</w:t>
    </w:r>
    <w:r w:rsidRPr="0049465C">
      <w:rPr>
        <w:color w:val="747474"/>
        <w:szCs w:val="18"/>
      </w:rPr>
      <w:t xml:space="preserve"> - Programme régional FEDER FSE+ FTJ et Massif des Alpes 2021-2027</w:t>
    </w:r>
  </w:p>
  <w:p w14:paraId="13FD2CCC" w14:textId="219540B4" w:rsidR="00AC36E3" w:rsidRDefault="00794F47">
    <w:pPr>
      <w:pStyle w:val="Pieddepage"/>
      <w:jc w:val="right"/>
    </w:pPr>
    <w:sdt>
      <w:sdtPr>
        <w:id w:val="1987281685"/>
        <w:docPartObj>
          <w:docPartGallery w:val="Page Numbers (Bottom of Page)"/>
          <w:docPartUnique/>
        </w:docPartObj>
      </w:sdtPr>
      <w:sdtEndPr/>
      <w:sdtContent>
        <w:r w:rsidR="00AC36E3">
          <w:fldChar w:fldCharType="begin"/>
        </w:r>
        <w:r w:rsidR="00AC36E3">
          <w:instrText>PAGE   \* MERGEFORMAT</w:instrText>
        </w:r>
        <w:r w:rsidR="00AC36E3">
          <w:fldChar w:fldCharType="separate"/>
        </w:r>
        <w:r w:rsidR="00AC36E3">
          <w:t>2</w:t>
        </w:r>
        <w:r w:rsidR="00AC36E3">
          <w:fldChar w:fldCharType="end"/>
        </w:r>
      </w:sdtContent>
    </w:sdt>
  </w:p>
  <w:p w14:paraId="4229F44A" w14:textId="73A4CA98" w:rsidR="00CD4CB8" w:rsidRDefault="00CD4CB8" w:rsidP="007868E4">
    <w:pPr>
      <w:pStyle w:val="Pieddepage"/>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51450" w14:textId="77777777" w:rsidR="00794F47" w:rsidRDefault="00794F47">
      <w:r>
        <w:separator/>
      </w:r>
    </w:p>
  </w:footnote>
  <w:footnote w:type="continuationSeparator" w:id="0">
    <w:p w14:paraId="2B2DF649" w14:textId="77777777" w:rsidR="00794F47" w:rsidRDefault="00794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91338" w14:textId="31609876" w:rsidR="00465040" w:rsidRDefault="005C7B49" w:rsidP="0000342B">
    <w:pPr>
      <w:pStyle w:val="En-tte"/>
      <w:ind w:right="360"/>
      <w:jc w:val="center"/>
    </w:pPr>
    <w:r>
      <w:rPr>
        <w:noProof/>
      </w:rPr>
      <w:drawing>
        <wp:inline distT="0" distB="0" distL="0" distR="0" wp14:anchorId="3ED8D98B" wp14:editId="1214572A">
          <wp:extent cx="2705100" cy="914400"/>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5100" cy="914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o:bullet="t">
        <v:imagedata r:id="rId1" o:title="BD10267_"/>
      </v:shape>
    </w:pict>
  </w:numPicBullet>
  <w:abstractNum w:abstractNumId="0" w15:restartNumberingAfterBreak="0">
    <w:nsid w:val="00000002"/>
    <w:multiLevelType w:val="singleLevel"/>
    <w:tmpl w:val="00000002"/>
    <w:name w:val="WW8Num2"/>
    <w:lvl w:ilvl="0">
      <w:start w:val="14"/>
      <w:numFmt w:val="bullet"/>
      <w:lvlText w:val="-"/>
      <w:lvlJc w:val="left"/>
      <w:pPr>
        <w:tabs>
          <w:tab w:val="num" w:pos="0"/>
        </w:tabs>
        <w:ind w:left="720" w:hanging="360"/>
      </w:pPr>
      <w:rPr>
        <w:rFonts w:ascii="Calibri" w:hAnsi="Calibri" w:cs="Calibri" w:hint="default"/>
      </w:rPr>
    </w:lvl>
  </w:abstractNum>
  <w:abstractNum w:abstractNumId="1" w15:restartNumberingAfterBreak="0">
    <w:nsid w:val="06AA69B3"/>
    <w:multiLevelType w:val="hybridMultilevel"/>
    <w:tmpl w:val="23A0F5C4"/>
    <w:lvl w:ilvl="0" w:tplc="1D8CF5C4">
      <w:start w:val="1"/>
      <w:numFmt w:val="bullet"/>
      <w:lvlText w:val="-"/>
      <w:lvlJc w:val="left"/>
      <w:pPr>
        <w:tabs>
          <w:tab w:val="num" w:pos="720"/>
        </w:tabs>
        <w:ind w:left="720" w:hanging="360"/>
      </w:pPr>
      <w:rPr>
        <w:rFonts w:ascii="Arial" w:eastAsia="Times New Roman" w:hAnsi="Arial" w:cs="Arial" w:hint="default"/>
        <w:b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656480"/>
    <w:multiLevelType w:val="hybridMultilevel"/>
    <w:tmpl w:val="94087480"/>
    <w:lvl w:ilvl="0" w:tplc="D2686852">
      <w:numFmt w:val="bullet"/>
      <w:lvlText w:val="-"/>
      <w:lvlJc w:val="left"/>
      <w:pPr>
        <w:ind w:left="720" w:hanging="360"/>
      </w:pPr>
      <w:rPr>
        <w:rFonts w:ascii="CIDFont+F3" w:eastAsia="Times New Roman" w:hAnsi="CIDFont+F3" w:cs="CIDFont+F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B56E10"/>
    <w:multiLevelType w:val="hybridMultilevel"/>
    <w:tmpl w:val="0AC68960"/>
    <w:lvl w:ilvl="0" w:tplc="13A291CC">
      <w:start w:val="1"/>
      <w:numFmt w:val="bullet"/>
      <w:lvlText w:val=""/>
      <w:lvlPicBulletId w:val="0"/>
      <w:lvlJc w:val="left"/>
      <w:pPr>
        <w:ind w:left="720" w:hanging="360"/>
      </w:pPr>
      <w:rPr>
        <w:rFonts w:ascii="Symbol" w:hAnsi="Symbol" w:hint="default"/>
        <w:color w:val="auto"/>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5555C3"/>
    <w:multiLevelType w:val="hybridMultilevel"/>
    <w:tmpl w:val="B8FC495C"/>
    <w:lvl w:ilvl="0" w:tplc="767CE200">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F6BBF"/>
    <w:multiLevelType w:val="hybridMultilevel"/>
    <w:tmpl w:val="EDAA3732"/>
    <w:lvl w:ilvl="0" w:tplc="D2686852">
      <w:numFmt w:val="bullet"/>
      <w:lvlText w:val="-"/>
      <w:lvlJc w:val="left"/>
      <w:pPr>
        <w:ind w:left="720" w:hanging="360"/>
      </w:pPr>
      <w:rPr>
        <w:rFonts w:ascii="CIDFont+F3" w:eastAsia="Times New Roman" w:hAnsi="CIDFont+F3" w:cs="CIDFont+F3"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02615A2"/>
    <w:multiLevelType w:val="hybridMultilevel"/>
    <w:tmpl w:val="E10AEB5A"/>
    <w:lvl w:ilvl="0" w:tplc="603E9BA6">
      <w:start w:val="1"/>
      <w:numFmt w:val="bullet"/>
      <w:lvlText w:val=""/>
      <w:lvlJc w:val="left"/>
      <w:pPr>
        <w:tabs>
          <w:tab w:val="num" w:pos="360"/>
        </w:tabs>
        <w:ind w:left="360" w:hanging="360"/>
      </w:pPr>
      <w:rPr>
        <w:rFonts w:ascii="Webdings" w:hAnsi="Webdings" w:hint="default"/>
        <w:color w:val="C0C0C0"/>
      </w:rPr>
    </w:lvl>
    <w:lvl w:ilvl="1" w:tplc="040C0001">
      <w:start w:val="1"/>
      <w:numFmt w:val="bullet"/>
      <w:lvlText w:val=""/>
      <w:lvlJc w:val="left"/>
      <w:pPr>
        <w:tabs>
          <w:tab w:val="num" w:pos="1440"/>
        </w:tabs>
        <w:ind w:left="1440" w:hanging="360"/>
      </w:pPr>
      <w:rPr>
        <w:rFonts w:ascii="Symbol" w:hAnsi="Symbol" w:hint="default"/>
        <w:color w:val="C0C0C0"/>
      </w:rPr>
    </w:lvl>
    <w:lvl w:ilvl="2" w:tplc="040C0001">
      <w:start w:val="1"/>
      <w:numFmt w:val="bullet"/>
      <w:lvlText w:val=""/>
      <w:lvlJc w:val="left"/>
      <w:pPr>
        <w:tabs>
          <w:tab w:val="num" w:pos="1440"/>
        </w:tabs>
        <w:ind w:left="1440" w:hanging="360"/>
      </w:pPr>
      <w:rPr>
        <w:rFonts w:ascii="Symbol" w:hAnsi="Symbol" w:hint="default"/>
        <w:color w:val="C0C0C0"/>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2F5418"/>
    <w:multiLevelType w:val="hybridMultilevel"/>
    <w:tmpl w:val="EC3E878C"/>
    <w:lvl w:ilvl="0" w:tplc="4A62FB30">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8" w15:restartNumberingAfterBreak="0">
    <w:nsid w:val="2882393F"/>
    <w:multiLevelType w:val="hybridMultilevel"/>
    <w:tmpl w:val="44806994"/>
    <w:lvl w:ilvl="0" w:tplc="034A6ED4">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C111636"/>
    <w:multiLevelType w:val="hybridMultilevel"/>
    <w:tmpl w:val="AC5AA4A6"/>
    <w:lvl w:ilvl="0" w:tplc="D2686852">
      <w:numFmt w:val="bullet"/>
      <w:lvlText w:val="-"/>
      <w:lvlJc w:val="left"/>
      <w:pPr>
        <w:ind w:left="720" w:hanging="360"/>
      </w:pPr>
      <w:rPr>
        <w:rFonts w:ascii="CIDFont+F3" w:eastAsia="Times New Roman" w:hAnsi="CIDFont+F3" w:cs="CIDFont+F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D5A751A"/>
    <w:multiLevelType w:val="hybridMultilevel"/>
    <w:tmpl w:val="99FC0616"/>
    <w:lvl w:ilvl="0" w:tplc="726C36E6">
      <w:start w:val="1"/>
      <w:numFmt w:val="bullet"/>
      <w:lvlText w:val=""/>
      <w:lvlJc w:val="left"/>
      <w:pPr>
        <w:ind w:left="720" w:hanging="360"/>
      </w:pPr>
      <w:rPr>
        <w:rFonts w:ascii="Symbol" w:eastAsia="Times New Roman"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F863F47"/>
    <w:multiLevelType w:val="hybridMultilevel"/>
    <w:tmpl w:val="546AD9D4"/>
    <w:lvl w:ilvl="0" w:tplc="32E866D6">
      <w:start w:val="1"/>
      <w:numFmt w:val="bullet"/>
      <w:lvlText w:val=""/>
      <w:lvlJc w:val="left"/>
      <w:pPr>
        <w:tabs>
          <w:tab w:val="num" w:pos="360"/>
        </w:tabs>
        <w:ind w:left="360" w:hanging="360"/>
      </w:pPr>
      <w:rPr>
        <w:rFonts w:ascii="Wingdings 3" w:hAnsi="Wingdings 3" w:hint="default"/>
        <w:color w:val="C0C0C0"/>
        <w:sz w:val="18"/>
        <w:szCs w:val="1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A975D1"/>
    <w:multiLevelType w:val="hybridMultilevel"/>
    <w:tmpl w:val="C4DA6EC0"/>
    <w:lvl w:ilvl="0" w:tplc="70F842B2">
      <w:numFmt w:val="bullet"/>
      <w:lvlText w:val="-"/>
      <w:lvlJc w:val="left"/>
      <w:pPr>
        <w:ind w:left="720" w:hanging="360"/>
      </w:pPr>
      <w:rPr>
        <w:rFonts w:ascii="Calibri" w:eastAsia="Times New Roman" w:hAnsi="Calibri" w:cs="Calibri" w:hint="default"/>
      </w:rPr>
    </w:lvl>
    <w:lvl w:ilvl="1" w:tplc="D2686852">
      <w:numFmt w:val="bullet"/>
      <w:lvlText w:val="-"/>
      <w:lvlJc w:val="left"/>
      <w:pPr>
        <w:ind w:left="1440" w:hanging="360"/>
      </w:pPr>
      <w:rPr>
        <w:rFonts w:ascii="CIDFont+F3" w:eastAsia="Times New Roman" w:hAnsi="CIDFont+F3" w:cs="CIDFont+F3"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8DD1BF5"/>
    <w:multiLevelType w:val="hybridMultilevel"/>
    <w:tmpl w:val="7BFABF98"/>
    <w:lvl w:ilvl="0" w:tplc="D2686852">
      <w:numFmt w:val="bullet"/>
      <w:lvlText w:val="-"/>
      <w:lvlJc w:val="left"/>
      <w:pPr>
        <w:ind w:left="720" w:hanging="360"/>
      </w:pPr>
      <w:rPr>
        <w:rFonts w:ascii="CIDFont+F3" w:eastAsia="Times New Roman" w:hAnsi="CIDFont+F3" w:cs="CIDFont+F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0672EF"/>
    <w:multiLevelType w:val="hybridMultilevel"/>
    <w:tmpl w:val="20BE692E"/>
    <w:lvl w:ilvl="0" w:tplc="4A62FB3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972A77"/>
    <w:multiLevelType w:val="hybridMultilevel"/>
    <w:tmpl w:val="95F67A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334489A"/>
    <w:multiLevelType w:val="hybridMultilevel"/>
    <w:tmpl w:val="E40C4B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60D0AD4"/>
    <w:multiLevelType w:val="hybridMultilevel"/>
    <w:tmpl w:val="42FE8C5A"/>
    <w:lvl w:ilvl="0" w:tplc="CB04F810">
      <w:start w:val="2"/>
      <w:numFmt w:val="bullet"/>
      <w:lvlText w:val="-"/>
      <w:lvlJc w:val="left"/>
      <w:pPr>
        <w:ind w:left="345" w:hanging="360"/>
      </w:pPr>
      <w:rPr>
        <w:rFonts w:ascii="Calibri" w:eastAsia="Times New Roman" w:hAnsi="Calibri" w:cs="Calibri" w:hint="default"/>
      </w:rPr>
    </w:lvl>
    <w:lvl w:ilvl="1" w:tplc="70F842B2">
      <w:numFmt w:val="bullet"/>
      <w:lvlText w:val="-"/>
      <w:lvlJc w:val="left"/>
      <w:pPr>
        <w:ind w:left="1065" w:hanging="360"/>
      </w:pPr>
      <w:rPr>
        <w:rFonts w:ascii="Calibri" w:eastAsia="Times New Roman" w:hAnsi="Calibri" w:cs="Calibri" w:hint="default"/>
      </w:rPr>
    </w:lvl>
    <w:lvl w:ilvl="2" w:tplc="040C0005" w:tentative="1">
      <w:start w:val="1"/>
      <w:numFmt w:val="bullet"/>
      <w:lvlText w:val=""/>
      <w:lvlJc w:val="left"/>
      <w:pPr>
        <w:ind w:left="1785" w:hanging="360"/>
      </w:pPr>
      <w:rPr>
        <w:rFonts w:ascii="Wingdings" w:hAnsi="Wingdings" w:hint="default"/>
      </w:rPr>
    </w:lvl>
    <w:lvl w:ilvl="3" w:tplc="040C0001" w:tentative="1">
      <w:start w:val="1"/>
      <w:numFmt w:val="bullet"/>
      <w:lvlText w:val=""/>
      <w:lvlJc w:val="left"/>
      <w:pPr>
        <w:ind w:left="2505" w:hanging="360"/>
      </w:pPr>
      <w:rPr>
        <w:rFonts w:ascii="Symbol" w:hAnsi="Symbol" w:hint="default"/>
      </w:rPr>
    </w:lvl>
    <w:lvl w:ilvl="4" w:tplc="040C0003" w:tentative="1">
      <w:start w:val="1"/>
      <w:numFmt w:val="bullet"/>
      <w:lvlText w:val="o"/>
      <w:lvlJc w:val="left"/>
      <w:pPr>
        <w:ind w:left="3225" w:hanging="360"/>
      </w:pPr>
      <w:rPr>
        <w:rFonts w:ascii="Courier New" w:hAnsi="Courier New" w:cs="Courier New" w:hint="default"/>
      </w:rPr>
    </w:lvl>
    <w:lvl w:ilvl="5" w:tplc="040C0005" w:tentative="1">
      <w:start w:val="1"/>
      <w:numFmt w:val="bullet"/>
      <w:lvlText w:val=""/>
      <w:lvlJc w:val="left"/>
      <w:pPr>
        <w:ind w:left="3945" w:hanging="360"/>
      </w:pPr>
      <w:rPr>
        <w:rFonts w:ascii="Wingdings" w:hAnsi="Wingdings" w:hint="default"/>
      </w:rPr>
    </w:lvl>
    <w:lvl w:ilvl="6" w:tplc="040C0001" w:tentative="1">
      <w:start w:val="1"/>
      <w:numFmt w:val="bullet"/>
      <w:lvlText w:val=""/>
      <w:lvlJc w:val="left"/>
      <w:pPr>
        <w:ind w:left="4665" w:hanging="360"/>
      </w:pPr>
      <w:rPr>
        <w:rFonts w:ascii="Symbol" w:hAnsi="Symbol" w:hint="default"/>
      </w:rPr>
    </w:lvl>
    <w:lvl w:ilvl="7" w:tplc="040C0003" w:tentative="1">
      <w:start w:val="1"/>
      <w:numFmt w:val="bullet"/>
      <w:lvlText w:val="o"/>
      <w:lvlJc w:val="left"/>
      <w:pPr>
        <w:ind w:left="5385" w:hanging="360"/>
      </w:pPr>
      <w:rPr>
        <w:rFonts w:ascii="Courier New" w:hAnsi="Courier New" w:cs="Courier New" w:hint="default"/>
      </w:rPr>
    </w:lvl>
    <w:lvl w:ilvl="8" w:tplc="040C0005" w:tentative="1">
      <w:start w:val="1"/>
      <w:numFmt w:val="bullet"/>
      <w:lvlText w:val=""/>
      <w:lvlJc w:val="left"/>
      <w:pPr>
        <w:ind w:left="6105" w:hanging="360"/>
      </w:pPr>
      <w:rPr>
        <w:rFonts w:ascii="Wingdings" w:hAnsi="Wingdings" w:hint="default"/>
      </w:rPr>
    </w:lvl>
  </w:abstractNum>
  <w:abstractNum w:abstractNumId="18" w15:restartNumberingAfterBreak="0">
    <w:nsid w:val="58F74F97"/>
    <w:multiLevelType w:val="hybridMultilevel"/>
    <w:tmpl w:val="79DA212C"/>
    <w:lvl w:ilvl="0" w:tplc="70F842B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067B1A"/>
    <w:multiLevelType w:val="hybridMultilevel"/>
    <w:tmpl w:val="1ACC7D6E"/>
    <w:lvl w:ilvl="0" w:tplc="FFFFFFFF">
      <w:start w:val="1"/>
      <w:numFmt w:val="bullet"/>
      <w:lvlText w:val=""/>
      <w:lvlJc w:val="left"/>
      <w:pPr>
        <w:tabs>
          <w:tab w:val="num" w:pos="786"/>
        </w:tabs>
        <w:ind w:left="786" w:hanging="360"/>
      </w:pPr>
      <w:rPr>
        <w:rFonts w:ascii="Wingdings 3" w:hAnsi="Wingdings 3" w:hint="default"/>
        <w:color w:val="C0C0C0"/>
        <w:sz w:val="16"/>
      </w:rPr>
    </w:lvl>
    <w:lvl w:ilvl="1" w:tplc="FFFFFFFF">
      <w:start w:val="1"/>
      <w:numFmt w:val="bullet"/>
      <w:lvlText w:val=""/>
      <w:lvlJc w:val="left"/>
      <w:pPr>
        <w:tabs>
          <w:tab w:val="num" w:pos="1866"/>
        </w:tabs>
        <w:ind w:left="1866" w:hanging="360"/>
      </w:pPr>
      <w:rPr>
        <w:rFonts w:ascii="Wingdings" w:hAnsi="Wingdings" w:hint="default"/>
        <w:color w:val="999999"/>
        <w:sz w:val="18"/>
      </w:rPr>
    </w:lvl>
    <w:lvl w:ilvl="2" w:tplc="FFFFFFFF">
      <w:start w:val="1"/>
      <w:numFmt w:val="bullet"/>
      <w:lvlText w:val=""/>
      <w:lvlJc w:val="left"/>
      <w:pPr>
        <w:tabs>
          <w:tab w:val="num" w:pos="2586"/>
        </w:tabs>
        <w:ind w:left="2586" w:hanging="360"/>
      </w:pPr>
      <w:rPr>
        <w:rFonts w:ascii="Wingdings" w:hAnsi="Wingdings" w:hint="default"/>
        <w:color w:val="999999"/>
        <w:sz w:val="24"/>
      </w:rPr>
    </w:lvl>
    <w:lvl w:ilvl="3" w:tplc="FFFFFFFF" w:tentative="1">
      <w:start w:val="1"/>
      <w:numFmt w:val="bullet"/>
      <w:lvlText w:val=""/>
      <w:lvlJc w:val="left"/>
      <w:pPr>
        <w:tabs>
          <w:tab w:val="num" w:pos="3306"/>
        </w:tabs>
        <w:ind w:left="3306" w:hanging="360"/>
      </w:pPr>
      <w:rPr>
        <w:rFonts w:ascii="Symbol" w:hAnsi="Symbol" w:hint="default"/>
      </w:rPr>
    </w:lvl>
    <w:lvl w:ilvl="4" w:tplc="FFFFFFFF" w:tentative="1">
      <w:start w:val="1"/>
      <w:numFmt w:val="bullet"/>
      <w:lvlText w:val="o"/>
      <w:lvlJc w:val="left"/>
      <w:pPr>
        <w:tabs>
          <w:tab w:val="num" w:pos="4026"/>
        </w:tabs>
        <w:ind w:left="4026" w:hanging="360"/>
      </w:pPr>
      <w:rPr>
        <w:rFonts w:ascii="Courier New" w:hAnsi="Courier New" w:hint="default"/>
      </w:rPr>
    </w:lvl>
    <w:lvl w:ilvl="5" w:tplc="FFFFFFFF" w:tentative="1">
      <w:start w:val="1"/>
      <w:numFmt w:val="bullet"/>
      <w:lvlText w:val=""/>
      <w:lvlJc w:val="left"/>
      <w:pPr>
        <w:tabs>
          <w:tab w:val="num" w:pos="4746"/>
        </w:tabs>
        <w:ind w:left="4746" w:hanging="360"/>
      </w:pPr>
      <w:rPr>
        <w:rFonts w:ascii="Wingdings" w:hAnsi="Wingdings" w:hint="default"/>
      </w:rPr>
    </w:lvl>
    <w:lvl w:ilvl="6" w:tplc="FFFFFFFF" w:tentative="1">
      <w:start w:val="1"/>
      <w:numFmt w:val="bullet"/>
      <w:lvlText w:val=""/>
      <w:lvlJc w:val="left"/>
      <w:pPr>
        <w:tabs>
          <w:tab w:val="num" w:pos="5466"/>
        </w:tabs>
        <w:ind w:left="5466" w:hanging="360"/>
      </w:pPr>
      <w:rPr>
        <w:rFonts w:ascii="Symbol" w:hAnsi="Symbol" w:hint="default"/>
      </w:rPr>
    </w:lvl>
    <w:lvl w:ilvl="7" w:tplc="FFFFFFFF" w:tentative="1">
      <w:start w:val="1"/>
      <w:numFmt w:val="bullet"/>
      <w:lvlText w:val="o"/>
      <w:lvlJc w:val="left"/>
      <w:pPr>
        <w:tabs>
          <w:tab w:val="num" w:pos="6186"/>
        </w:tabs>
        <w:ind w:left="6186" w:hanging="360"/>
      </w:pPr>
      <w:rPr>
        <w:rFonts w:ascii="Courier New" w:hAnsi="Courier New" w:hint="default"/>
      </w:rPr>
    </w:lvl>
    <w:lvl w:ilvl="8" w:tplc="FFFFFFFF" w:tentative="1">
      <w:start w:val="1"/>
      <w:numFmt w:val="bullet"/>
      <w:lvlText w:val=""/>
      <w:lvlJc w:val="left"/>
      <w:pPr>
        <w:tabs>
          <w:tab w:val="num" w:pos="6906"/>
        </w:tabs>
        <w:ind w:left="6906" w:hanging="360"/>
      </w:pPr>
      <w:rPr>
        <w:rFonts w:ascii="Wingdings" w:hAnsi="Wingdings" w:hint="default"/>
      </w:rPr>
    </w:lvl>
  </w:abstractNum>
  <w:abstractNum w:abstractNumId="20" w15:restartNumberingAfterBreak="0">
    <w:nsid w:val="68031AFC"/>
    <w:multiLevelType w:val="hybridMultilevel"/>
    <w:tmpl w:val="F66AED00"/>
    <w:lvl w:ilvl="0" w:tplc="B380DE74">
      <w:start w:val="1"/>
      <w:numFmt w:val="bullet"/>
      <w:lvlText w:val=""/>
      <w:lvlJc w:val="left"/>
      <w:pPr>
        <w:tabs>
          <w:tab w:val="num" w:pos="360"/>
        </w:tabs>
        <w:ind w:left="360" w:hanging="360"/>
      </w:pPr>
      <w:rPr>
        <w:rFonts w:ascii="Wingdings 3" w:hAnsi="Wingdings 3" w:hint="default"/>
        <w:color w:val="C0C0C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FA6983"/>
    <w:multiLevelType w:val="hybridMultilevel"/>
    <w:tmpl w:val="3E6C3B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B2256C6"/>
    <w:multiLevelType w:val="hybridMultilevel"/>
    <w:tmpl w:val="C1929558"/>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38911EB"/>
    <w:multiLevelType w:val="hybridMultilevel"/>
    <w:tmpl w:val="52CE2C3E"/>
    <w:lvl w:ilvl="0" w:tplc="4A62FB3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4250D3C"/>
    <w:multiLevelType w:val="hybridMultilevel"/>
    <w:tmpl w:val="67104E24"/>
    <w:lvl w:ilvl="0" w:tplc="2B769AE8">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D6302B"/>
    <w:multiLevelType w:val="hybridMultilevel"/>
    <w:tmpl w:val="493875BC"/>
    <w:lvl w:ilvl="0" w:tplc="040C000F">
      <w:start w:val="1"/>
      <w:numFmt w:val="decimal"/>
      <w:lvlText w:val="%1."/>
      <w:lvlJc w:val="left"/>
      <w:pPr>
        <w:ind w:left="720" w:hanging="360"/>
      </w:pPr>
      <w:rPr>
        <w:rFonts w:cs="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ADE67C3"/>
    <w:multiLevelType w:val="hybridMultilevel"/>
    <w:tmpl w:val="70C6CF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C9123BD"/>
    <w:multiLevelType w:val="hybridMultilevel"/>
    <w:tmpl w:val="16A29006"/>
    <w:lvl w:ilvl="0" w:tplc="1068D1F4">
      <w:start w:val="1"/>
      <w:numFmt w:val="bullet"/>
      <w:lvlText w:val=""/>
      <w:lvlJc w:val="left"/>
      <w:pPr>
        <w:ind w:left="720" w:hanging="360"/>
      </w:pPr>
      <w:rPr>
        <w:rFonts w:ascii="Symbol" w:eastAsia="Times New Roman"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90220472">
    <w:abstractNumId w:val="11"/>
  </w:num>
  <w:num w:numId="2" w16cid:durableId="1558197776">
    <w:abstractNumId w:val="20"/>
  </w:num>
  <w:num w:numId="3" w16cid:durableId="1052731593">
    <w:abstractNumId w:val="1"/>
  </w:num>
  <w:num w:numId="4" w16cid:durableId="580917525">
    <w:abstractNumId w:val="4"/>
  </w:num>
  <w:num w:numId="5" w16cid:durableId="1860508621">
    <w:abstractNumId w:val="21"/>
  </w:num>
  <w:num w:numId="6" w16cid:durableId="1125195555">
    <w:abstractNumId w:val="3"/>
  </w:num>
  <w:num w:numId="7" w16cid:durableId="878542534">
    <w:abstractNumId w:val="19"/>
  </w:num>
  <w:num w:numId="8" w16cid:durableId="1284768794">
    <w:abstractNumId w:val="6"/>
  </w:num>
  <w:num w:numId="9" w16cid:durableId="145367447">
    <w:abstractNumId w:val="26"/>
  </w:num>
  <w:num w:numId="10" w16cid:durableId="1610549685">
    <w:abstractNumId w:val="8"/>
  </w:num>
  <w:num w:numId="11" w16cid:durableId="200941434">
    <w:abstractNumId w:val="0"/>
  </w:num>
  <w:num w:numId="12" w16cid:durableId="2115704349">
    <w:abstractNumId w:val="12"/>
  </w:num>
  <w:num w:numId="13" w16cid:durableId="110323159">
    <w:abstractNumId w:val="9"/>
  </w:num>
  <w:num w:numId="14" w16cid:durableId="634604844">
    <w:abstractNumId w:val="2"/>
  </w:num>
  <w:num w:numId="15" w16cid:durableId="1677267950">
    <w:abstractNumId w:val="13"/>
  </w:num>
  <w:num w:numId="16" w16cid:durableId="1021512751">
    <w:abstractNumId w:val="15"/>
  </w:num>
  <w:num w:numId="17" w16cid:durableId="276373242">
    <w:abstractNumId w:val="24"/>
  </w:num>
  <w:num w:numId="18" w16cid:durableId="2000111779">
    <w:abstractNumId w:val="14"/>
  </w:num>
  <w:num w:numId="19" w16cid:durableId="115419135">
    <w:abstractNumId w:val="7"/>
  </w:num>
  <w:num w:numId="20" w16cid:durableId="1204634953">
    <w:abstractNumId w:val="17"/>
  </w:num>
  <w:num w:numId="21" w16cid:durableId="1039088096">
    <w:abstractNumId w:val="23"/>
  </w:num>
  <w:num w:numId="22" w16cid:durableId="483668889">
    <w:abstractNumId w:val="18"/>
  </w:num>
  <w:num w:numId="23" w16cid:durableId="609169719">
    <w:abstractNumId w:val="10"/>
  </w:num>
  <w:num w:numId="24" w16cid:durableId="973565005">
    <w:abstractNumId w:val="27"/>
  </w:num>
  <w:num w:numId="25" w16cid:durableId="409742600">
    <w:abstractNumId w:val="16"/>
  </w:num>
  <w:num w:numId="26" w16cid:durableId="868838813">
    <w:abstractNumId w:val="22"/>
  </w:num>
  <w:num w:numId="27" w16cid:durableId="1241671683">
    <w:abstractNumId w:val="5"/>
  </w:num>
  <w:num w:numId="28" w16cid:durableId="26404477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956"/>
    <w:rsid w:val="000007ED"/>
    <w:rsid w:val="00002267"/>
    <w:rsid w:val="0000233F"/>
    <w:rsid w:val="0000342B"/>
    <w:rsid w:val="00004BCF"/>
    <w:rsid w:val="00011CDB"/>
    <w:rsid w:val="00014053"/>
    <w:rsid w:val="0002029B"/>
    <w:rsid w:val="00020F7B"/>
    <w:rsid w:val="000264B0"/>
    <w:rsid w:val="00026B0B"/>
    <w:rsid w:val="000312F6"/>
    <w:rsid w:val="0004133F"/>
    <w:rsid w:val="00043436"/>
    <w:rsid w:val="00045AE6"/>
    <w:rsid w:val="00047EA5"/>
    <w:rsid w:val="00062269"/>
    <w:rsid w:val="000641CC"/>
    <w:rsid w:val="00074D0C"/>
    <w:rsid w:val="00076B99"/>
    <w:rsid w:val="000828B5"/>
    <w:rsid w:val="0008313B"/>
    <w:rsid w:val="0008386F"/>
    <w:rsid w:val="0009036D"/>
    <w:rsid w:val="00092058"/>
    <w:rsid w:val="000925D4"/>
    <w:rsid w:val="000968F2"/>
    <w:rsid w:val="0009799B"/>
    <w:rsid w:val="000979F2"/>
    <w:rsid w:val="000A6344"/>
    <w:rsid w:val="000B2C3D"/>
    <w:rsid w:val="000D54F2"/>
    <w:rsid w:val="000D5562"/>
    <w:rsid w:val="000D5E25"/>
    <w:rsid w:val="000D6EA0"/>
    <w:rsid w:val="000D7B3A"/>
    <w:rsid w:val="000E018D"/>
    <w:rsid w:val="000E0269"/>
    <w:rsid w:val="000E4FB8"/>
    <w:rsid w:val="000F2B15"/>
    <w:rsid w:val="000F617C"/>
    <w:rsid w:val="000F6C2E"/>
    <w:rsid w:val="001029EE"/>
    <w:rsid w:val="0010374C"/>
    <w:rsid w:val="00104771"/>
    <w:rsid w:val="00111A88"/>
    <w:rsid w:val="00111BEC"/>
    <w:rsid w:val="001145B1"/>
    <w:rsid w:val="0012235A"/>
    <w:rsid w:val="0012415A"/>
    <w:rsid w:val="00124EBE"/>
    <w:rsid w:val="0012510B"/>
    <w:rsid w:val="001274E7"/>
    <w:rsid w:val="00130158"/>
    <w:rsid w:val="001348EA"/>
    <w:rsid w:val="00141089"/>
    <w:rsid w:val="001435ED"/>
    <w:rsid w:val="00152448"/>
    <w:rsid w:val="00157563"/>
    <w:rsid w:val="00160604"/>
    <w:rsid w:val="00160A6A"/>
    <w:rsid w:val="001640BC"/>
    <w:rsid w:val="00167973"/>
    <w:rsid w:val="00170C5D"/>
    <w:rsid w:val="00171571"/>
    <w:rsid w:val="001718D6"/>
    <w:rsid w:val="00181E3E"/>
    <w:rsid w:val="00185D7C"/>
    <w:rsid w:val="00186A99"/>
    <w:rsid w:val="00191D12"/>
    <w:rsid w:val="00196D82"/>
    <w:rsid w:val="001A0B60"/>
    <w:rsid w:val="001A35EE"/>
    <w:rsid w:val="001A7CDD"/>
    <w:rsid w:val="001B3147"/>
    <w:rsid w:val="001C0F68"/>
    <w:rsid w:val="001C17DA"/>
    <w:rsid w:val="001C3C8B"/>
    <w:rsid w:val="001C7E22"/>
    <w:rsid w:val="001D6507"/>
    <w:rsid w:val="001D6F6D"/>
    <w:rsid w:val="001E0FB2"/>
    <w:rsid w:val="001F5C3A"/>
    <w:rsid w:val="002050B0"/>
    <w:rsid w:val="00211A4F"/>
    <w:rsid w:val="002133C2"/>
    <w:rsid w:val="00216A34"/>
    <w:rsid w:val="0022287F"/>
    <w:rsid w:val="00233577"/>
    <w:rsid w:val="00236DC2"/>
    <w:rsid w:val="002411AC"/>
    <w:rsid w:val="00250EA7"/>
    <w:rsid w:val="0025692E"/>
    <w:rsid w:val="00264068"/>
    <w:rsid w:val="002718DD"/>
    <w:rsid w:val="00285CDD"/>
    <w:rsid w:val="0029321C"/>
    <w:rsid w:val="002A0C66"/>
    <w:rsid w:val="002A3108"/>
    <w:rsid w:val="002A5186"/>
    <w:rsid w:val="002B47A3"/>
    <w:rsid w:val="002C3D4F"/>
    <w:rsid w:val="002C7AB0"/>
    <w:rsid w:val="002E37BD"/>
    <w:rsid w:val="002E47A6"/>
    <w:rsid w:val="002F013D"/>
    <w:rsid w:val="002F6954"/>
    <w:rsid w:val="00301EA6"/>
    <w:rsid w:val="00301F43"/>
    <w:rsid w:val="00306AC4"/>
    <w:rsid w:val="00310DD5"/>
    <w:rsid w:val="003154FC"/>
    <w:rsid w:val="00316217"/>
    <w:rsid w:val="003228CD"/>
    <w:rsid w:val="00324118"/>
    <w:rsid w:val="00324B2C"/>
    <w:rsid w:val="00326EA1"/>
    <w:rsid w:val="00330C5A"/>
    <w:rsid w:val="00332D43"/>
    <w:rsid w:val="003357D4"/>
    <w:rsid w:val="0034320B"/>
    <w:rsid w:val="003514FB"/>
    <w:rsid w:val="003534E9"/>
    <w:rsid w:val="0036228A"/>
    <w:rsid w:val="003634BB"/>
    <w:rsid w:val="0036426D"/>
    <w:rsid w:val="0038062B"/>
    <w:rsid w:val="003833F5"/>
    <w:rsid w:val="003844C5"/>
    <w:rsid w:val="0038565A"/>
    <w:rsid w:val="00386FB6"/>
    <w:rsid w:val="00387A2F"/>
    <w:rsid w:val="00391C08"/>
    <w:rsid w:val="00392614"/>
    <w:rsid w:val="00397799"/>
    <w:rsid w:val="003A224D"/>
    <w:rsid w:val="003A5C55"/>
    <w:rsid w:val="003A62B5"/>
    <w:rsid w:val="003B2153"/>
    <w:rsid w:val="003B2AE0"/>
    <w:rsid w:val="003B6E5E"/>
    <w:rsid w:val="003B7048"/>
    <w:rsid w:val="003C1788"/>
    <w:rsid w:val="003C5DEA"/>
    <w:rsid w:val="003C7506"/>
    <w:rsid w:val="003C7F58"/>
    <w:rsid w:val="003D6359"/>
    <w:rsid w:val="003D73E4"/>
    <w:rsid w:val="003D78A0"/>
    <w:rsid w:val="003E4C77"/>
    <w:rsid w:val="003E6894"/>
    <w:rsid w:val="003F1D6D"/>
    <w:rsid w:val="00400374"/>
    <w:rsid w:val="00400C4F"/>
    <w:rsid w:val="00402BD5"/>
    <w:rsid w:val="004041BA"/>
    <w:rsid w:val="00414B62"/>
    <w:rsid w:val="0041538E"/>
    <w:rsid w:val="00415DB5"/>
    <w:rsid w:val="004163C8"/>
    <w:rsid w:val="00416445"/>
    <w:rsid w:val="00420097"/>
    <w:rsid w:val="0042148F"/>
    <w:rsid w:val="00435830"/>
    <w:rsid w:val="00435CE9"/>
    <w:rsid w:val="00437138"/>
    <w:rsid w:val="00440E44"/>
    <w:rsid w:val="0044191A"/>
    <w:rsid w:val="00444A9F"/>
    <w:rsid w:val="0044602C"/>
    <w:rsid w:val="00446604"/>
    <w:rsid w:val="004537E1"/>
    <w:rsid w:val="00465040"/>
    <w:rsid w:val="004677BC"/>
    <w:rsid w:val="00470A1B"/>
    <w:rsid w:val="00471705"/>
    <w:rsid w:val="00477147"/>
    <w:rsid w:val="00480289"/>
    <w:rsid w:val="00485A6C"/>
    <w:rsid w:val="00492AE4"/>
    <w:rsid w:val="004959C6"/>
    <w:rsid w:val="00497E1B"/>
    <w:rsid w:val="004A02E1"/>
    <w:rsid w:val="004A1008"/>
    <w:rsid w:val="004A4C7F"/>
    <w:rsid w:val="004A7B94"/>
    <w:rsid w:val="004C0DF2"/>
    <w:rsid w:val="004C152D"/>
    <w:rsid w:val="004C458A"/>
    <w:rsid w:val="004D5E12"/>
    <w:rsid w:val="004D6196"/>
    <w:rsid w:val="004E536F"/>
    <w:rsid w:val="004F11C8"/>
    <w:rsid w:val="004F22EF"/>
    <w:rsid w:val="004F4F9D"/>
    <w:rsid w:val="004F6E51"/>
    <w:rsid w:val="00500C4F"/>
    <w:rsid w:val="00501F43"/>
    <w:rsid w:val="0050435C"/>
    <w:rsid w:val="00505D5C"/>
    <w:rsid w:val="005076F4"/>
    <w:rsid w:val="00514CEB"/>
    <w:rsid w:val="005160AC"/>
    <w:rsid w:val="00517D2B"/>
    <w:rsid w:val="00520F35"/>
    <w:rsid w:val="00524383"/>
    <w:rsid w:val="0052561D"/>
    <w:rsid w:val="00527859"/>
    <w:rsid w:val="00530F72"/>
    <w:rsid w:val="00531560"/>
    <w:rsid w:val="00531BB4"/>
    <w:rsid w:val="0053671F"/>
    <w:rsid w:val="0054027D"/>
    <w:rsid w:val="00541143"/>
    <w:rsid w:val="00541FF4"/>
    <w:rsid w:val="00544D77"/>
    <w:rsid w:val="00546E90"/>
    <w:rsid w:val="00550283"/>
    <w:rsid w:val="005554E0"/>
    <w:rsid w:val="00556548"/>
    <w:rsid w:val="0056092C"/>
    <w:rsid w:val="00565A39"/>
    <w:rsid w:val="005679D1"/>
    <w:rsid w:val="00570A27"/>
    <w:rsid w:val="005823AC"/>
    <w:rsid w:val="00586D70"/>
    <w:rsid w:val="005904B3"/>
    <w:rsid w:val="00595C92"/>
    <w:rsid w:val="005971A7"/>
    <w:rsid w:val="005A08AF"/>
    <w:rsid w:val="005A2B66"/>
    <w:rsid w:val="005A2C6B"/>
    <w:rsid w:val="005A30C0"/>
    <w:rsid w:val="005A360C"/>
    <w:rsid w:val="005A3952"/>
    <w:rsid w:val="005A4F3E"/>
    <w:rsid w:val="005A59D7"/>
    <w:rsid w:val="005B0CB1"/>
    <w:rsid w:val="005B2B18"/>
    <w:rsid w:val="005B5956"/>
    <w:rsid w:val="005B5ACF"/>
    <w:rsid w:val="005B6ED0"/>
    <w:rsid w:val="005C2C73"/>
    <w:rsid w:val="005C3419"/>
    <w:rsid w:val="005C3A63"/>
    <w:rsid w:val="005C7B49"/>
    <w:rsid w:val="005C7C61"/>
    <w:rsid w:val="005E736D"/>
    <w:rsid w:val="005E79A3"/>
    <w:rsid w:val="005F0568"/>
    <w:rsid w:val="005F0A4A"/>
    <w:rsid w:val="005F1A60"/>
    <w:rsid w:val="005F682D"/>
    <w:rsid w:val="005F7A20"/>
    <w:rsid w:val="00616636"/>
    <w:rsid w:val="006254CF"/>
    <w:rsid w:val="006404C1"/>
    <w:rsid w:val="00644137"/>
    <w:rsid w:val="0066279C"/>
    <w:rsid w:val="00666FAC"/>
    <w:rsid w:val="00673622"/>
    <w:rsid w:val="00674607"/>
    <w:rsid w:val="00675CD3"/>
    <w:rsid w:val="00676939"/>
    <w:rsid w:val="00677900"/>
    <w:rsid w:val="0068317F"/>
    <w:rsid w:val="00685E9E"/>
    <w:rsid w:val="006916A6"/>
    <w:rsid w:val="00696597"/>
    <w:rsid w:val="00697CDD"/>
    <w:rsid w:val="006A2BDB"/>
    <w:rsid w:val="006A3572"/>
    <w:rsid w:val="006A71B1"/>
    <w:rsid w:val="006B01E1"/>
    <w:rsid w:val="006B21E2"/>
    <w:rsid w:val="006B47CA"/>
    <w:rsid w:val="006C4EF2"/>
    <w:rsid w:val="006C5326"/>
    <w:rsid w:val="006C6B79"/>
    <w:rsid w:val="006D1709"/>
    <w:rsid w:val="006D1E01"/>
    <w:rsid w:val="006D1E16"/>
    <w:rsid w:val="006D390D"/>
    <w:rsid w:val="006D7EF6"/>
    <w:rsid w:val="006E161C"/>
    <w:rsid w:val="006E5298"/>
    <w:rsid w:val="006F122A"/>
    <w:rsid w:val="006F2ED1"/>
    <w:rsid w:val="007017EC"/>
    <w:rsid w:val="00705486"/>
    <w:rsid w:val="00715BF0"/>
    <w:rsid w:val="007167D4"/>
    <w:rsid w:val="00720AB4"/>
    <w:rsid w:val="00720D3B"/>
    <w:rsid w:val="00727522"/>
    <w:rsid w:val="007301CE"/>
    <w:rsid w:val="0073542D"/>
    <w:rsid w:val="007419A5"/>
    <w:rsid w:val="0074399D"/>
    <w:rsid w:val="007548E4"/>
    <w:rsid w:val="007603B4"/>
    <w:rsid w:val="00760D60"/>
    <w:rsid w:val="007705AC"/>
    <w:rsid w:val="007752B9"/>
    <w:rsid w:val="00781C8F"/>
    <w:rsid w:val="007845B4"/>
    <w:rsid w:val="007868E4"/>
    <w:rsid w:val="007912E6"/>
    <w:rsid w:val="00794F47"/>
    <w:rsid w:val="00796358"/>
    <w:rsid w:val="0079649D"/>
    <w:rsid w:val="007967BB"/>
    <w:rsid w:val="00797198"/>
    <w:rsid w:val="007A133E"/>
    <w:rsid w:val="007A3E3C"/>
    <w:rsid w:val="007B0DB5"/>
    <w:rsid w:val="007B2869"/>
    <w:rsid w:val="007B328C"/>
    <w:rsid w:val="007B69C7"/>
    <w:rsid w:val="007D3A1C"/>
    <w:rsid w:val="007E1A7C"/>
    <w:rsid w:val="007E214A"/>
    <w:rsid w:val="007E24B9"/>
    <w:rsid w:val="007E3B98"/>
    <w:rsid w:val="007F66E0"/>
    <w:rsid w:val="00801464"/>
    <w:rsid w:val="00803F93"/>
    <w:rsid w:val="00806574"/>
    <w:rsid w:val="00807491"/>
    <w:rsid w:val="0081615A"/>
    <w:rsid w:val="00816E59"/>
    <w:rsid w:val="00820EB5"/>
    <w:rsid w:val="0082751E"/>
    <w:rsid w:val="0083231C"/>
    <w:rsid w:val="008350C9"/>
    <w:rsid w:val="0084496E"/>
    <w:rsid w:val="00845637"/>
    <w:rsid w:val="00846919"/>
    <w:rsid w:val="00847DA9"/>
    <w:rsid w:val="00852B4C"/>
    <w:rsid w:val="008530B8"/>
    <w:rsid w:val="0085338B"/>
    <w:rsid w:val="008569DE"/>
    <w:rsid w:val="00857115"/>
    <w:rsid w:val="008602BC"/>
    <w:rsid w:val="0086617B"/>
    <w:rsid w:val="00870AF0"/>
    <w:rsid w:val="008809D8"/>
    <w:rsid w:val="00881566"/>
    <w:rsid w:val="0088563D"/>
    <w:rsid w:val="008872EB"/>
    <w:rsid w:val="00890CD7"/>
    <w:rsid w:val="008934F6"/>
    <w:rsid w:val="0089398C"/>
    <w:rsid w:val="008A3960"/>
    <w:rsid w:val="008B1B87"/>
    <w:rsid w:val="008B3937"/>
    <w:rsid w:val="008B4E75"/>
    <w:rsid w:val="008B5292"/>
    <w:rsid w:val="008B6C00"/>
    <w:rsid w:val="008C05C3"/>
    <w:rsid w:val="008C3373"/>
    <w:rsid w:val="008C39C9"/>
    <w:rsid w:val="008C7B30"/>
    <w:rsid w:val="008D3160"/>
    <w:rsid w:val="008D33C9"/>
    <w:rsid w:val="008D6F2D"/>
    <w:rsid w:val="008D768D"/>
    <w:rsid w:val="008E2A2B"/>
    <w:rsid w:val="008E647F"/>
    <w:rsid w:val="008E7C93"/>
    <w:rsid w:val="008F167D"/>
    <w:rsid w:val="008F467B"/>
    <w:rsid w:val="00910B05"/>
    <w:rsid w:val="009124CC"/>
    <w:rsid w:val="009136A7"/>
    <w:rsid w:val="00913827"/>
    <w:rsid w:val="0091388E"/>
    <w:rsid w:val="00921486"/>
    <w:rsid w:val="00926F4B"/>
    <w:rsid w:val="009356F9"/>
    <w:rsid w:val="00940DD4"/>
    <w:rsid w:val="00943922"/>
    <w:rsid w:val="00944797"/>
    <w:rsid w:val="009511D7"/>
    <w:rsid w:val="00962998"/>
    <w:rsid w:val="009646BB"/>
    <w:rsid w:val="00965A24"/>
    <w:rsid w:val="009665F7"/>
    <w:rsid w:val="00971300"/>
    <w:rsid w:val="00971E7C"/>
    <w:rsid w:val="0097301B"/>
    <w:rsid w:val="00973899"/>
    <w:rsid w:val="00981DAD"/>
    <w:rsid w:val="00983CB6"/>
    <w:rsid w:val="00990C1B"/>
    <w:rsid w:val="009914D4"/>
    <w:rsid w:val="00992046"/>
    <w:rsid w:val="009924BA"/>
    <w:rsid w:val="009936DB"/>
    <w:rsid w:val="009A2F41"/>
    <w:rsid w:val="009A31BF"/>
    <w:rsid w:val="009A3849"/>
    <w:rsid w:val="009B31FB"/>
    <w:rsid w:val="009B5F92"/>
    <w:rsid w:val="009C0666"/>
    <w:rsid w:val="009C215D"/>
    <w:rsid w:val="009C29CE"/>
    <w:rsid w:val="009C5E82"/>
    <w:rsid w:val="009C5EC9"/>
    <w:rsid w:val="009D1CDE"/>
    <w:rsid w:val="009D282D"/>
    <w:rsid w:val="009D7615"/>
    <w:rsid w:val="009E0805"/>
    <w:rsid w:val="009E0A8F"/>
    <w:rsid w:val="009E41F1"/>
    <w:rsid w:val="009E5A3C"/>
    <w:rsid w:val="009E66E3"/>
    <w:rsid w:val="009E68DE"/>
    <w:rsid w:val="009F0340"/>
    <w:rsid w:val="009F6EF2"/>
    <w:rsid w:val="00A0420F"/>
    <w:rsid w:val="00A05FD1"/>
    <w:rsid w:val="00A0757F"/>
    <w:rsid w:val="00A10002"/>
    <w:rsid w:val="00A1003B"/>
    <w:rsid w:val="00A209D7"/>
    <w:rsid w:val="00A21237"/>
    <w:rsid w:val="00A24B8D"/>
    <w:rsid w:val="00A25BFA"/>
    <w:rsid w:val="00A338A9"/>
    <w:rsid w:val="00A37FB4"/>
    <w:rsid w:val="00A46F0F"/>
    <w:rsid w:val="00A619F7"/>
    <w:rsid w:val="00A81310"/>
    <w:rsid w:val="00A867F6"/>
    <w:rsid w:val="00A90136"/>
    <w:rsid w:val="00A9219C"/>
    <w:rsid w:val="00A929D0"/>
    <w:rsid w:val="00A94892"/>
    <w:rsid w:val="00A97423"/>
    <w:rsid w:val="00AA2BED"/>
    <w:rsid w:val="00AA5C18"/>
    <w:rsid w:val="00AA618D"/>
    <w:rsid w:val="00AB6717"/>
    <w:rsid w:val="00AC36E3"/>
    <w:rsid w:val="00AD36BD"/>
    <w:rsid w:val="00AD4E62"/>
    <w:rsid w:val="00AD557E"/>
    <w:rsid w:val="00AD58B1"/>
    <w:rsid w:val="00AD7992"/>
    <w:rsid w:val="00AE1031"/>
    <w:rsid w:val="00AE4686"/>
    <w:rsid w:val="00AF2A3E"/>
    <w:rsid w:val="00AF375F"/>
    <w:rsid w:val="00AF3A1A"/>
    <w:rsid w:val="00AF3CEF"/>
    <w:rsid w:val="00AF6D91"/>
    <w:rsid w:val="00B143F4"/>
    <w:rsid w:val="00B146F2"/>
    <w:rsid w:val="00B14F00"/>
    <w:rsid w:val="00B16483"/>
    <w:rsid w:val="00B1749F"/>
    <w:rsid w:val="00B3254B"/>
    <w:rsid w:val="00B36E53"/>
    <w:rsid w:val="00B44423"/>
    <w:rsid w:val="00B458EB"/>
    <w:rsid w:val="00B63A71"/>
    <w:rsid w:val="00B646AA"/>
    <w:rsid w:val="00B666B4"/>
    <w:rsid w:val="00B7142E"/>
    <w:rsid w:val="00B771CB"/>
    <w:rsid w:val="00B803BE"/>
    <w:rsid w:val="00B84C0B"/>
    <w:rsid w:val="00B85D37"/>
    <w:rsid w:val="00B8725C"/>
    <w:rsid w:val="00B872DA"/>
    <w:rsid w:val="00B8771A"/>
    <w:rsid w:val="00B91E10"/>
    <w:rsid w:val="00BA5090"/>
    <w:rsid w:val="00BA650C"/>
    <w:rsid w:val="00BA6DDC"/>
    <w:rsid w:val="00BB065B"/>
    <w:rsid w:val="00BB340E"/>
    <w:rsid w:val="00BB537D"/>
    <w:rsid w:val="00BB680C"/>
    <w:rsid w:val="00BB6B31"/>
    <w:rsid w:val="00BC11A0"/>
    <w:rsid w:val="00BC2CD4"/>
    <w:rsid w:val="00BC695E"/>
    <w:rsid w:val="00BD1B14"/>
    <w:rsid w:val="00BD21BF"/>
    <w:rsid w:val="00BD21F6"/>
    <w:rsid w:val="00BD41FF"/>
    <w:rsid w:val="00BD576E"/>
    <w:rsid w:val="00BE34AC"/>
    <w:rsid w:val="00BE3D66"/>
    <w:rsid w:val="00BF3699"/>
    <w:rsid w:val="00C076A5"/>
    <w:rsid w:val="00C11DA8"/>
    <w:rsid w:val="00C172EA"/>
    <w:rsid w:val="00C219F9"/>
    <w:rsid w:val="00C2607D"/>
    <w:rsid w:val="00C26D53"/>
    <w:rsid w:val="00C33779"/>
    <w:rsid w:val="00C35F71"/>
    <w:rsid w:val="00C402F0"/>
    <w:rsid w:val="00C420C8"/>
    <w:rsid w:val="00C43E91"/>
    <w:rsid w:val="00C43F5D"/>
    <w:rsid w:val="00C55710"/>
    <w:rsid w:val="00C5593A"/>
    <w:rsid w:val="00C62D63"/>
    <w:rsid w:val="00C62FBE"/>
    <w:rsid w:val="00C63E58"/>
    <w:rsid w:val="00C74F84"/>
    <w:rsid w:val="00C759A1"/>
    <w:rsid w:val="00C906E9"/>
    <w:rsid w:val="00C9104F"/>
    <w:rsid w:val="00CA5D3C"/>
    <w:rsid w:val="00CC2AAE"/>
    <w:rsid w:val="00CC61EF"/>
    <w:rsid w:val="00CD0AAA"/>
    <w:rsid w:val="00CD3173"/>
    <w:rsid w:val="00CD4B69"/>
    <w:rsid w:val="00CD4CB8"/>
    <w:rsid w:val="00CD63DB"/>
    <w:rsid w:val="00CD7AA3"/>
    <w:rsid w:val="00CE2165"/>
    <w:rsid w:val="00CE4103"/>
    <w:rsid w:val="00CF2142"/>
    <w:rsid w:val="00CF6E6C"/>
    <w:rsid w:val="00D019CD"/>
    <w:rsid w:val="00D07700"/>
    <w:rsid w:val="00D12D01"/>
    <w:rsid w:val="00D21908"/>
    <w:rsid w:val="00D23B9C"/>
    <w:rsid w:val="00D2566B"/>
    <w:rsid w:val="00D30E4C"/>
    <w:rsid w:val="00D40237"/>
    <w:rsid w:val="00D5268D"/>
    <w:rsid w:val="00D62B0D"/>
    <w:rsid w:val="00D63BCC"/>
    <w:rsid w:val="00D713A8"/>
    <w:rsid w:val="00D729F3"/>
    <w:rsid w:val="00D74186"/>
    <w:rsid w:val="00D75E07"/>
    <w:rsid w:val="00D764ED"/>
    <w:rsid w:val="00D77CE2"/>
    <w:rsid w:val="00D805D5"/>
    <w:rsid w:val="00D82C59"/>
    <w:rsid w:val="00D8728A"/>
    <w:rsid w:val="00D934CB"/>
    <w:rsid w:val="00D935F3"/>
    <w:rsid w:val="00D95006"/>
    <w:rsid w:val="00D95BFA"/>
    <w:rsid w:val="00DA2710"/>
    <w:rsid w:val="00DA351C"/>
    <w:rsid w:val="00DA69D0"/>
    <w:rsid w:val="00DA6D12"/>
    <w:rsid w:val="00DB02FD"/>
    <w:rsid w:val="00DB2F88"/>
    <w:rsid w:val="00DB60AF"/>
    <w:rsid w:val="00DC0504"/>
    <w:rsid w:val="00DC058B"/>
    <w:rsid w:val="00DC1376"/>
    <w:rsid w:val="00DC54E3"/>
    <w:rsid w:val="00DD0648"/>
    <w:rsid w:val="00DD1DDE"/>
    <w:rsid w:val="00DD52DA"/>
    <w:rsid w:val="00DD6B3A"/>
    <w:rsid w:val="00DE052C"/>
    <w:rsid w:val="00DE4414"/>
    <w:rsid w:val="00DF242D"/>
    <w:rsid w:val="00DF2E5F"/>
    <w:rsid w:val="00DF4EBB"/>
    <w:rsid w:val="00DF7896"/>
    <w:rsid w:val="00E000AE"/>
    <w:rsid w:val="00E005BE"/>
    <w:rsid w:val="00E00605"/>
    <w:rsid w:val="00E0251E"/>
    <w:rsid w:val="00E0779D"/>
    <w:rsid w:val="00E11055"/>
    <w:rsid w:val="00E11478"/>
    <w:rsid w:val="00E11F50"/>
    <w:rsid w:val="00E12DDC"/>
    <w:rsid w:val="00E15B7C"/>
    <w:rsid w:val="00E2478E"/>
    <w:rsid w:val="00E25C0B"/>
    <w:rsid w:val="00E318B8"/>
    <w:rsid w:val="00E32527"/>
    <w:rsid w:val="00E34723"/>
    <w:rsid w:val="00E35480"/>
    <w:rsid w:val="00E376D5"/>
    <w:rsid w:val="00E462FA"/>
    <w:rsid w:val="00E46797"/>
    <w:rsid w:val="00E4722B"/>
    <w:rsid w:val="00E5356F"/>
    <w:rsid w:val="00E56960"/>
    <w:rsid w:val="00E676B7"/>
    <w:rsid w:val="00E705C0"/>
    <w:rsid w:val="00E76006"/>
    <w:rsid w:val="00E850E5"/>
    <w:rsid w:val="00EA718B"/>
    <w:rsid w:val="00EB7D81"/>
    <w:rsid w:val="00EC09B8"/>
    <w:rsid w:val="00EC509F"/>
    <w:rsid w:val="00EC6120"/>
    <w:rsid w:val="00EC7C54"/>
    <w:rsid w:val="00EC7F1D"/>
    <w:rsid w:val="00ED2575"/>
    <w:rsid w:val="00ED58A5"/>
    <w:rsid w:val="00EE1BB0"/>
    <w:rsid w:val="00EE1CF3"/>
    <w:rsid w:val="00EE26B5"/>
    <w:rsid w:val="00EF05A8"/>
    <w:rsid w:val="00EF48FD"/>
    <w:rsid w:val="00F01A5E"/>
    <w:rsid w:val="00F03893"/>
    <w:rsid w:val="00F060E2"/>
    <w:rsid w:val="00F10A15"/>
    <w:rsid w:val="00F15E6E"/>
    <w:rsid w:val="00F16318"/>
    <w:rsid w:val="00F24CE6"/>
    <w:rsid w:val="00F25BB2"/>
    <w:rsid w:val="00F327F0"/>
    <w:rsid w:val="00F43A60"/>
    <w:rsid w:val="00F52B86"/>
    <w:rsid w:val="00F53679"/>
    <w:rsid w:val="00F553D9"/>
    <w:rsid w:val="00F57F38"/>
    <w:rsid w:val="00F63642"/>
    <w:rsid w:val="00F644DA"/>
    <w:rsid w:val="00F64905"/>
    <w:rsid w:val="00F7086F"/>
    <w:rsid w:val="00F73711"/>
    <w:rsid w:val="00F75D41"/>
    <w:rsid w:val="00F8158D"/>
    <w:rsid w:val="00F84B2A"/>
    <w:rsid w:val="00F913F1"/>
    <w:rsid w:val="00F9195C"/>
    <w:rsid w:val="00F92013"/>
    <w:rsid w:val="00F95CD4"/>
    <w:rsid w:val="00F9789D"/>
    <w:rsid w:val="00FA0F5A"/>
    <w:rsid w:val="00FA2319"/>
    <w:rsid w:val="00FA466D"/>
    <w:rsid w:val="00FA5BD9"/>
    <w:rsid w:val="00FA6FF4"/>
    <w:rsid w:val="00FB0CAE"/>
    <w:rsid w:val="00FB1DB7"/>
    <w:rsid w:val="00FB465B"/>
    <w:rsid w:val="00FC59BF"/>
    <w:rsid w:val="00FC6752"/>
    <w:rsid w:val="00FD2E97"/>
    <w:rsid w:val="00FD4F3D"/>
    <w:rsid w:val="00FE040C"/>
    <w:rsid w:val="00FE1003"/>
    <w:rsid w:val="00FE6B6E"/>
    <w:rsid w:val="00FE71D5"/>
    <w:rsid w:val="00FF320E"/>
    <w:rsid w:val="00FF344E"/>
    <w:rsid w:val="00FF3934"/>
    <w:rsid w:val="00FF3E5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8D014F"/>
  <w15:chartTrackingRefBased/>
  <w15:docId w15:val="{B5CB6A39-C42D-4EAE-9CAF-48C686442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28B5"/>
  </w:style>
  <w:style w:type="paragraph" w:styleId="Titre1">
    <w:name w:val="heading 1"/>
    <w:basedOn w:val="Normal"/>
    <w:next w:val="Normal"/>
    <w:qFormat/>
    <w:pPr>
      <w:keepNext/>
      <w:outlineLvl w:val="0"/>
    </w:pPr>
    <w:rPr>
      <w:b/>
      <w:bCs/>
    </w:rPr>
  </w:style>
  <w:style w:type="paragraph" w:styleId="Titre2">
    <w:name w:val="heading 2"/>
    <w:basedOn w:val="Normal"/>
    <w:next w:val="Normal"/>
    <w:qFormat/>
    <w:pPr>
      <w:keepNext/>
      <w:numPr>
        <w:ilvl w:val="12"/>
      </w:numPr>
      <w:pBdr>
        <w:top w:val="double" w:sz="6" w:space="1" w:color="auto"/>
        <w:left w:val="double" w:sz="6" w:space="1" w:color="auto"/>
        <w:bottom w:val="double" w:sz="6" w:space="1" w:color="auto"/>
        <w:right w:val="double" w:sz="6" w:space="1" w:color="auto"/>
      </w:pBdr>
      <w:shd w:val="pct25" w:color="auto" w:fill="auto"/>
      <w:ind w:right="4536"/>
      <w:outlineLvl w:val="1"/>
    </w:pPr>
    <w:rPr>
      <w:b/>
      <w:bCs/>
    </w:rPr>
  </w:style>
  <w:style w:type="paragraph" w:styleId="Titre3">
    <w:name w:val="heading 3"/>
    <w:basedOn w:val="Normal"/>
    <w:next w:val="Normal"/>
    <w:qFormat/>
    <w:pPr>
      <w:keepNext/>
      <w:jc w:val="center"/>
      <w:outlineLvl w:val="2"/>
    </w:pPr>
    <w:rPr>
      <w:b/>
      <w:bCs/>
    </w:rPr>
  </w:style>
  <w:style w:type="paragraph" w:styleId="Titre4">
    <w:name w:val="heading 4"/>
    <w:basedOn w:val="Normal"/>
    <w:next w:val="Normal"/>
    <w:qFormat/>
    <w:pPr>
      <w:keepNext/>
      <w:jc w:val="center"/>
      <w:outlineLvl w:val="3"/>
    </w:pPr>
    <w:rPr>
      <w:rFonts w:ascii="Arial" w:hAnsi="Arial"/>
      <w:b/>
      <w:sz w:val="22"/>
    </w:rPr>
  </w:style>
  <w:style w:type="paragraph" w:styleId="Titre5">
    <w:name w:val="heading 5"/>
    <w:basedOn w:val="Normal"/>
    <w:next w:val="Normal"/>
    <w:qFormat/>
    <w:pPr>
      <w:keepNext/>
      <w:numPr>
        <w:ilvl w:val="12"/>
      </w:numPr>
      <w:overflowPunct w:val="0"/>
      <w:autoSpaceDE w:val="0"/>
      <w:autoSpaceDN w:val="0"/>
      <w:adjustRightInd w:val="0"/>
      <w:jc w:val="center"/>
      <w:textAlignment w:val="baseline"/>
      <w:outlineLvl w:val="4"/>
    </w:pPr>
    <w:rPr>
      <w:rFonts w:ascii="Arial" w:hAnsi="Arial" w:cs="Arial"/>
      <w:b/>
      <w:bCs/>
      <w:sz w:val="22"/>
      <w:szCs w:val="22"/>
    </w:rPr>
  </w:style>
  <w:style w:type="paragraph" w:styleId="Titre6">
    <w:name w:val="heading 6"/>
    <w:basedOn w:val="Normal"/>
    <w:next w:val="Normal"/>
    <w:qFormat/>
    <w:pPr>
      <w:keepNext/>
      <w:overflowPunct w:val="0"/>
      <w:autoSpaceDE w:val="0"/>
      <w:autoSpaceDN w:val="0"/>
      <w:adjustRightInd w:val="0"/>
      <w:textAlignment w:val="baseline"/>
      <w:outlineLvl w:val="5"/>
    </w:pPr>
    <w:rPr>
      <w:rFonts w:ascii="Arial" w:hAnsi="Arial" w:cs="Arial"/>
      <w:b/>
      <w:bCs/>
      <w:i/>
      <w:iCs/>
      <w:sz w:val="22"/>
      <w:szCs w:val="22"/>
    </w:rPr>
  </w:style>
  <w:style w:type="paragraph" w:styleId="Titre7">
    <w:name w:val="heading 7"/>
    <w:basedOn w:val="Normal"/>
    <w:next w:val="Normal"/>
    <w:qFormat/>
    <w:pPr>
      <w:spacing w:before="240" w:after="60"/>
      <w:outlineLvl w:val="6"/>
    </w:pPr>
    <w:rPr>
      <w:sz w:val="24"/>
      <w:szCs w:val="24"/>
    </w:rPr>
  </w:style>
  <w:style w:type="paragraph" w:styleId="Titre8">
    <w:name w:val="heading 8"/>
    <w:basedOn w:val="Normal"/>
    <w:next w:val="Normal"/>
    <w:qFormat/>
    <w:pPr>
      <w:keepNext/>
      <w:numPr>
        <w:ilvl w:val="12"/>
      </w:numPr>
      <w:jc w:val="center"/>
      <w:outlineLvl w:val="7"/>
    </w:pPr>
    <w:rPr>
      <w:b/>
      <w:bCs/>
      <w:sz w:val="18"/>
      <w:szCs w:val="18"/>
    </w:rPr>
  </w:style>
  <w:style w:type="paragraph" w:styleId="Titre9">
    <w:name w:val="heading 9"/>
    <w:basedOn w:val="Normal"/>
    <w:next w:val="Normal"/>
    <w:qFormat/>
    <w:pPr>
      <w:keepNext/>
      <w:tabs>
        <w:tab w:val="left" w:leader="dot" w:pos="8931"/>
      </w:tabs>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rPr>
      <w:rFonts w:ascii="Arial" w:hAnsi="Arial"/>
      <w:sz w:val="18"/>
    </w:rPr>
  </w:style>
  <w:style w:type="character" w:styleId="Numrodepage">
    <w:name w:val="page number"/>
    <w:basedOn w:val="Policepardfaut"/>
  </w:style>
  <w:style w:type="paragraph" w:styleId="Pieddepage">
    <w:name w:val="footer"/>
    <w:basedOn w:val="Normal"/>
    <w:link w:val="PieddepageCar"/>
    <w:uiPriority w:val="99"/>
    <w:pPr>
      <w:tabs>
        <w:tab w:val="center" w:pos="4536"/>
        <w:tab w:val="right" w:pos="9072"/>
      </w:tabs>
    </w:pPr>
    <w:rPr>
      <w:rFonts w:ascii="Arial" w:hAnsi="Arial"/>
      <w:sz w:val="18"/>
    </w:rPr>
  </w:style>
  <w:style w:type="paragraph" w:styleId="Corpsdetexte3">
    <w:name w:val="Body Text 3"/>
    <w:basedOn w:val="Normal"/>
    <w:pPr>
      <w:tabs>
        <w:tab w:val="left" w:pos="426"/>
      </w:tabs>
      <w:jc w:val="both"/>
    </w:pPr>
    <w:rPr>
      <w:rFonts w:ascii="Arial" w:hAnsi="Arial"/>
    </w:rPr>
  </w:style>
  <w:style w:type="table" w:styleId="Grilledutableau">
    <w:name w:val="Table Grid"/>
    <w:basedOn w:val="TableauNormal"/>
    <w:uiPriority w:val="39"/>
    <w:rsid w:val="00B872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Pr>
      <w:rFonts w:ascii="Tahoma" w:hAnsi="Tahoma" w:cs="Tahoma"/>
      <w:sz w:val="16"/>
      <w:szCs w:val="16"/>
    </w:rPr>
  </w:style>
  <w:style w:type="paragraph" w:styleId="Corpsdetexte">
    <w:name w:val="Body Text"/>
    <w:basedOn w:val="Normal"/>
    <w:pPr>
      <w:widowControl w:val="0"/>
      <w:autoSpaceDE w:val="0"/>
      <w:autoSpaceDN w:val="0"/>
      <w:adjustRightInd w:val="0"/>
    </w:pPr>
    <w:rPr>
      <w:rFonts w:ascii="TimesNewRomanPSMT" w:hAnsi="TimesNewRomanPSMT"/>
      <w:color w:val="000000"/>
      <w:sz w:val="24"/>
      <w:szCs w:val="24"/>
    </w:rPr>
  </w:style>
  <w:style w:type="paragraph" w:styleId="Titre">
    <w:name w:val="Title"/>
    <w:basedOn w:val="Normal"/>
    <w:qFormat/>
    <w:pPr>
      <w:jc w:val="center"/>
    </w:pPr>
    <w:rPr>
      <w:b/>
      <w:bCs/>
      <w:sz w:val="28"/>
      <w:szCs w:val="28"/>
    </w:rPr>
  </w:style>
  <w:style w:type="paragraph" w:styleId="Corpsdetexte2">
    <w:name w:val="Body Text 2"/>
    <w:basedOn w:val="Normal"/>
    <w:pPr>
      <w:widowControl w:val="0"/>
      <w:autoSpaceDE w:val="0"/>
      <w:autoSpaceDN w:val="0"/>
      <w:adjustRightInd w:val="0"/>
      <w:jc w:val="both"/>
    </w:pPr>
    <w:rPr>
      <w:color w:val="000000"/>
      <w:sz w:val="24"/>
      <w:szCs w:val="24"/>
    </w:rPr>
  </w:style>
  <w:style w:type="paragraph" w:customStyle="1" w:styleId="corpsol">
    <w:name w:val="corpsol"/>
    <w:basedOn w:val="Corpsdetexte"/>
    <w:pPr>
      <w:keepNext/>
      <w:widowControl/>
      <w:autoSpaceDE/>
      <w:autoSpaceDN/>
      <w:adjustRightInd/>
      <w:spacing w:after="120"/>
      <w:jc w:val="both"/>
    </w:pPr>
    <w:rPr>
      <w:rFonts w:ascii="Arial" w:hAnsi="Arial" w:cs="Arial"/>
      <w:color w:val="auto"/>
    </w:rPr>
  </w:style>
  <w:style w:type="paragraph" w:styleId="Sous-titre">
    <w:name w:val="Subtitle"/>
    <w:basedOn w:val="Normal"/>
    <w:link w:val="Sous-titreCar"/>
    <w:uiPriority w:val="11"/>
    <w:qFormat/>
    <w:pPr>
      <w:pBdr>
        <w:top w:val="single" w:sz="4" w:space="1" w:color="auto"/>
        <w:left w:val="single" w:sz="4" w:space="4" w:color="auto"/>
        <w:bottom w:val="single" w:sz="4" w:space="1" w:color="auto"/>
        <w:right w:val="single" w:sz="4" w:space="4" w:color="auto"/>
      </w:pBdr>
      <w:jc w:val="center"/>
    </w:pPr>
    <w:rPr>
      <w:b/>
      <w:bCs/>
      <w:sz w:val="24"/>
      <w:szCs w:val="24"/>
    </w:rPr>
  </w:style>
  <w:style w:type="paragraph" w:customStyle="1" w:styleId="listepuce2">
    <w:name w:val="liste à puce 2"/>
    <w:basedOn w:val="Normal"/>
    <w:pPr>
      <w:tabs>
        <w:tab w:val="num" w:pos="720"/>
      </w:tabs>
      <w:ind w:left="720" w:hanging="360"/>
    </w:pPr>
    <w:rPr>
      <w:sz w:val="24"/>
      <w:szCs w:val="24"/>
    </w:rPr>
  </w:style>
  <w:style w:type="paragraph" w:customStyle="1" w:styleId="Normalsoulign">
    <w:name w:val="Normal souligné"/>
    <w:basedOn w:val="Normal"/>
    <w:pPr>
      <w:keepNext/>
      <w:keepLines/>
      <w:snapToGrid w:val="0"/>
    </w:pPr>
    <w:rPr>
      <w:rFonts w:ascii="Arial" w:hAnsi="Arial" w:cs="Arial"/>
      <w:snapToGrid w:val="0"/>
      <w:u w:val="single"/>
    </w:rPr>
  </w:style>
  <w:style w:type="paragraph" w:styleId="Notedebasdepage">
    <w:name w:val="footnote text"/>
    <w:basedOn w:val="Normal"/>
    <w:semiHidden/>
    <w:pPr>
      <w:ind w:left="142" w:hanging="142"/>
      <w:jc w:val="both"/>
    </w:pPr>
    <w:rPr>
      <w:rFonts w:ascii="Tahoma" w:hAnsi="Tahoma" w:cs="Tahoma"/>
      <w:sz w:val="18"/>
      <w:szCs w:val="18"/>
    </w:rPr>
  </w:style>
  <w:style w:type="character" w:styleId="Lienhypertexte">
    <w:name w:val="Hyperlink"/>
    <w:uiPriority w:val="99"/>
    <w:rPr>
      <w:color w:val="0000FF"/>
      <w:u w:val="single"/>
    </w:rPr>
  </w:style>
  <w:style w:type="paragraph" w:styleId="Normalcentr">
    <w:name w:val="Block Text"/>
    <w:basedOn w:val="Normal"/>
    <w:pPr>
      <w:shd w:val="clear" w:color="auto" w:fill="FFFFFF"/>
      <w:spacing w:line="254" w:lineRule="exact"/>
      <w:ind w:left="82" w:right="845"/>
      <w:jc w:val="both"/>
    </w:p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style>
  <w:style w:type="paragraph" w:styleId="Objetducommentaire">
    <w:name w:val="annotation subject"/>
    <w:basedOn w:val="Commentaire"/>
    <w:next w:val="Commentaire"/>
    <w:semiHidden/>
    <w:rPr>
      <w:b/>
      <w:bCs/>
    </w:rPr>
  </w:style>
  <w:style w:type="paragraph" w:styleId="Retraitcorpsdetexte">
    <w:name w:val="Body Text Indent"/>
    <w:basedOn w:val="Normal"/>
    <w:pPr>
      <w:spacing w:after="120"/>
      <w:ind w:left="283"/>
    </w:pPr>
  </w:style>
  <w:style w:type="paragraph" w:styleId="Retraitcorpsdetexte3">
    <w:name w:val="Body Text Indent 3"/>
    <w:basedOn w:val="Normal"/>
    <w:link w:val="Retraitcorpsdetexte3Car"/>
    <w:rsid w:val="00A0757F"/>
    <w:pPr>
      <w:spacing w:after="120"/>
      <w:ind w:left="283"/>
    </w:pPr>
    <w:rPr>
      <w:sz w:val="16"/>
      <w:szCs w:val="16"/>
    </w:rPr>
  </w:style>
  <w:style w:type="character" w:customStyle="1" w:styleId="Retraitcorpsdetexte3Car">
    <w:name w:val="Retrait corps de texte 3 Car"/>
    <w:link w:val="Retraitcorpsdetexte3"/>
    <w:rsid w:val="00A0757F"/>
    <w:rPr>
      <w:sz w:val="16"/>
      <w:szCs w:val="16"/>
    </w:rPr>
  </w:style>
  <w:style w:type="paragraph" w:customStyle="1" w:styleId="normalformulaire">
    <w:name w:val="normal formulaire"/>
    <w:basedOn w:val="Normal"/>
    <w:rsid w:val="00A0757F"/>
    <w:pPr>
      <w:jc w:val="both"/>
    </w:pPr>
    <w:rPr>
      <w:rFonts w:ascii="Tahoma" w:hAnsi="Tahoma" w:cs="Tahoma"/>
      <w:sz w:val="16"/>
      <w:szCs w:val="16"/>
    </w:rPr>
  </w:style>
  <w:style w:type="paragraph" w:customStyle="1" w:styleId="italiqueformulaire">
    <w:name w:val="italique formulaire"/>
    <w:basedOn w:val="normalformulaire"/>
    <w:rsid w:val="00AE4686"/>
    <w:rPr>
      <w:i/>
      <w:iCs/>
      <w:sz w:val="14"/>
      <w:szCs w:val="14"/>
    </w:rPr>
  </w:style>
  <w:style w:type="character" w:customStyle="1" w:styleId="En-tteCar">
    <w:name w:val="En-tête Car"/>
    <w:link w:val="En-tte"/>
    <w:rsid w:val="00E0251E"/>
    <w:rPr>
      <w:rFonts w:ascii="Arial" w:hAnsi="Arial"/>
      <w:sz w:val="18"/>
    </w:rPr>
  </w:style>
  <w:style w:type="character" w:customStyle="1" w:styleId="PieddepageCar">
    <w:name w:val="Pied de page Car"/>
    <w:link w:val="Pieddepage"/>
    <w:uiPriority w:val="99"/>
    <w:rsid w:val="006D7EF6"/>
    <w:rPr>
      <w:rFonts w:ascii="Arial" w:hAnsi="Arial"/>
      <w:sz w:val="18"/>
    </w:rPr>
  </w:style>
  <w:style w:type="paragraph" w:customStyle="1" w:styleId="Default">
    <w:name w:val="Default"/>
    <w:rsid w:val="007B2869"/>
    <w:pPr>
      <w:autoSpaceDE w:val="0"/>
      <w:autoSpaceDN w:val="0"/>
      <w:adjustRightInd w:val="0"/>
    </w:pPr>
    <w:rPr>
      <w:rFonts w:ascii="Calibri" w:eastAsia="Calibri" w:hAnsi="Calibri" w:cs="Calibri"/>
      <w:color w:val="000000"/>
      <w:sz w:val="24"/>
      <w:szCs w:val="24"/>
      <w:lang w:eastAsia="en-US"/>
    </w:rPr>
  </w:style>
  <w:style w:type="character" w:customStyle="1" w:styleId="CommentaireCar">
    <w:name w:val="Commentaire Car"/>
    <w:link w:val="Commentaire"/>
    <w:uiPriority w:val="99"/>
    <w:rsid w:val="00F327F0"/>
  </w:style>
  <w:style w:type="paragraph" w:styleId="Paragraphedeliste">
    <w:name w:val="List Paragraph"/>
    <w:aliases w:val="DIP,1st level - Bullet List Paragraph,Lettre d'introduction,Normal bullet 2,Bullet list,texte de base,Puce focus,List Paragraph1,Paragraphe de liste num,Paragraphe de liste 1,Listes,Normal avec puces tirets,Paragraphe ,List Paragraph"/>
    <w:basedOn w:val="Normal"/>
    <w:link w:val="ParagraphedelisteCar"/>
    <w:uiPriority w:val="34"/>
    <w:qFormat/>
    <w:rsid w:val="00556548"/>
    <w:pPr>
      <w:spacing w:after="160" w:line="259" w:lineRule="auto"/>
      <w:ind w:left="720"/>
      <w:contextualSpacing/>
    </w:pPr>
    <w:rPr>
      <w:rFonts w:ascii="Calibri" w:eastAsia="Calibri" w:hAnsi="Calibri" w:cs="Arial"/>
      <w:sz w:val="22"/>
      <w:szCs w:val="22"/>
      <w:lang w:eastAsia="en-US"/>
    </w:rPr>
  </w:style>
  <w:style w:type="character" w:customStyle="1" w:styleId="ParagraphedelisteCar">
    <w:name w:val="Paragraphe de liste Car"/>
    <w:aliases w:val="DIP Car,1st level - Bullet List Paragraph Car,Lettre d'introduction Car,Normal bullet 2 Car,Bullet list Car,texte de base Car,Puce focus Car,List Paragraph1 Car,Paragraphe de liste num Car,Paragraphe de liste 1 Car,Listes Car"/>
    <w:basedOn w:val="Policepardfaut"/>
    <w:link w:val="Paragraphedeliste"/>
    <w:uiPriority w:val="34"/>
    <w:qFormat/>
    <w:locked/>
    <w:rsid w:val="00556548"/>
    <w:rPr>
      <w:rFonts w:ascii="Calibri" w:eastAsia="Calibri" w:hAnsi="Calibri" w:cs="Arial"/>
      <w:sz w:val="22"/>
      <w:szCs w:val="22"/>
      <w:lang w:eastAsia="en-US"/>
    </w:rPr>
  </w:style>
  <w:style w:type="paragraph" w:styleId="Textebrut">
    <w:name w:val="Plain Text"/>
    <w:basedOn w:val="Normal"/>
    <w:link w:val="TextebrutCar"/>
    <w:uiPriority w:val="99"/>
    <w:unhideWhenUsed/>
    <w:rsid w:val="00556548"/>
    <w:rPr>
      <w:rFonts w:ascii="Calibri" w:eastAsia="Calibri" w:hAnsi="Calibri" w:cs="Arial"/>
      <w:sz w:val="22"/>
      <w:szCs w:val="21"/>
      <w:lang w:eastAsia="en-US"/>
    </w:rPr>
  </w:style>
  <w:style w:type="character" w:customStyle="1" w:styleId="TextebrutCar">
    <w:name w:val="Texte brut Car"/>
    <w:basedOn w:val="Policepardfaut"/>
    <w:link w:val="Textebrut"/>
    <w:uiPriority w:val="99"/>
    <w:rsid w:val="00556548"/>
    <w:rPr>
      <w:rFonts w:ascii="Calibri" w:eastAsia="Calibri" w:hAnsi="Calibri" w:cs="Arial"/>
      <w:sz w:val="22"/>
      <w:szCs w:val="21"/>
      <w:lang w:eastAsia="en-US"/>
    </w:rPr>
  </w:style>
  <w:style w:type="paragraph" w:styleId="NormalWeb">
    <w:name w:val="Normal (Web)"/>
    <w:basedOn w:val="Normal"/>
    <w:uiPriority w:val="99"/>
    <w:unhideWhenUsed/>
    <w:rsid w:val="0050435C"/>
    <w:pPr>
      <w:spacing w:before="100" w:beforeAutospacing="1" w:after="100" w:afterAutospacing="1"/>
    </w:pPr>
    <w:rPr>
      <w:rFonts w:ascii="Calibri" w:eastAsia="Calibri" w:hAnsi="Calibri" w:cs="Calibri"/>
      <w:sz w:val="22"/>
      <w:szCs w:val="22"/>
    </w:rPr>
  </w:style>
  <w:style w:type="table" w:customStyle="1" w:styleId="Grilledutableau1">
    <w:name w:val="Grille du tableau1"/>
    <w:basedOn w:val="TableauNormal"/>
    <w:next w:val="Grilledutableau"/>
    <w:uiPriority w:val="59"/>
    <w:rsid w:val="0022287F"/>
    <w:pPr>
      <w:jc w:val="both"/>
    </w:pPr>
    <w:rPr>
      <w:rFonts w:ascii="Arial" w:eastAsia="Calibri" w:hAnsi="Arial" w:cs="Arial"/>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horaire">
    <w:name w:val="gmail-horaire"/>
    <w:basedOn w:val="Policepardfaut"/>
    <w:rsid w:val="00440E44"/>
  </w:style>
  <w:style w:type="character" w:customStyle="1" w:styleId="gmail-places">
    <w:name w:val="gmail-places"/>
    <w:basedOn w:val="Policepardfaut"/>
    <w:rsid w:val="00440E44"/>
  </w:style>
  <w:style w:type="character" w:styleId="Lienhypertextesuivivisit">
    <w:name w:val="FollowedHyperlink"/>
    <w:uiPriority w:val="99"/>
    <w:unhideWhenUsed/>
    <w:rsid w:val="00F9789D"/>
    <w:rPr>
      <w:color w:val="954F72"/>
      <w:u w:val="single"/>
    </w:rPr>
  </w:style>
  <w:style w:type="paragraph" w:customStyle="1" w:styleId="msonormal0">
    <w:name w:val="msonormal"/>
    <w:basedOn w:val="Normal"/>
    <w:rsid w:val="00F9789D"/>
    <w:pPr>
      <w:spacing w:before="100" w:beforeAutospacing="1" w:after="100" w:afterAutospacing="1"/>
    </w:pPr>
    <w:rPr>
      <w:sz w:val="24"/>
      <w:szCs w:val="24"/>
    </w:rPr>
  </w:style>
  <w:style w:type="paragraph" w:customStyle="1" w:styleId="xl63">
    <w:name w:val="xl63"/>
    <w:basedOn w:val="Normal"/>
    <w:rsid w:val="00F978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16"/>
      <w:szCs w:val="16"/>
    </w:rPr>
  </w:style>
  <w:style w:type="paragraph" w:customStyle="1" w:styleId="xl64">
    <w:name w:val="xl64"/>
    <w:basedOn w:val="Normal"/>
    <w:rsid w:val="00F978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w:hAnsi="Arial" w:cs="Arial"/>
      <w:b/>
      <w:bCs/>
      <w:sz w:val="16"/>
      <w:szCs w:val="16"/>
    </w:rPr>
  </w:style>
  <w:style w:type="paragraph" w:customStyle="1" w:styleId="xl65">
    <w:name w:val="xl65"/>
    <w:basedOn w:val="Normal"/>
    <w:rsid w:val="00F978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Arial" w:hAnsi="Arial" w:cs="Arial"/>
      <w:b/>
      <w:bCs/>
      <w:color w:val="ED7D31"/>
      <w:sz w:val="16"/>
      <w:szCs w:val="16"/>
    </w:rPr>
  </w:style>
  <w:style w:type="paragraph" w:customStyle="1" w:styleId="xl66">
    <w:name w:val="xl66"/>
    <w:basedOn w:val="Normal"/>
    <w:rsid w:val="00F978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67">
    <w:name w:val="xl67"/>
    <w:basedOn w:val="Normal"/>
    <w:rsid w:val="00F9789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Arial" w:hAnsi="Arial" w:cs="Arial"/>
      <w:b/>
      <w:bCs/>
      <w:color w:val="000000"/>
      <w:sz w:val="16"/>
      <w:szCs w:val="16"/>
    </w:rPr>
  </w:style>
  <w:style w:type="paragraph" w:customStyle="1" w:styleId="xl68">
    <w:name w:val="xl68"/>
    <w:basedOn w:val="Normal"/>
    <w:rsid w:val="00F9789D"/>
    <w:pPr>
      <w:pBdr>
        <w:top w:val="single" w:sz="4" w:space="0" w:color="auto"/>
        <w:left w:val="single" w:sz="4" w:space="0" w:color="auto"/>
        <w:bottom w:val="single" w:sz="4" w:space="0" w:color="auto"/>
        <w:right w:val="single" w:sz="4" w:space="0" w:color="auto"/>
      </w:pBdr>
      <w:shd w:val="clear" w:color="000000" w:fill="305496"/>
      <w:spacing w:before="100" w:beforeAutospacing="1" w:after="100" w:afterAutospacing="1"/>
      <w:textAlignment w:val="top"/>
    </w:pPr>
    <w:rPr>
      <w:rFonts w:ascii="Arial" w:hAnsi="Arial" w:cs="Arial"/>
      <w:b/>
      <w:bCs/>
      <w:color w:val="FF0000"/>
      <w:sz w:val="16"/>
      <w:szCs w:val="16"/>
    </w:rPr>
  </w:style>
  <w:style w:type="paragraph" w:customStyle="1" w:styleId="xl69">
    <w:name w:val="xl69"/>
    <w:basedOn w:val="Normal"/>
    <w:rsid w:val="00F9789D"/>
    <w:pPr>
      <w:pBdr>
        <w:top w:val="single" w:sz="4" w:space="0" w:color="auto"/>
        <w:left w:val="single" w:sz="4" w:space="0" w:color="auto"/>
        <w:right w:val="single" w:sz="4" w:space="0" w:color="auto"/>
      </w:pBdr>
      <w:shd w:val="clear" w:color="000000" w:fill="5B9BD5"/>
      <w:spacing w:before="100" w:beforeAutospacing="1" w:after="100" w:afterAutospacing="1"/>
      <w:textAlignment w:val="top"/>
    </w:pPr>
    <w:rPr>
      <w:rFonts w:ascii="Arial" w:hAnsi="Arial" w:cs="Arial"/>
      <w:b/>
      <w:bCs/>
      <w:color w:val="FF0000"/>
      <w:sz w:val="16"/>
      <w:szCs w:val="16"/>
    </w:rPr>
  </w:style>
  <w:style w:type="paragraph" w:customStyle="1" w:styleId="xl70">
    <w:name w:val="xl70"/>
    <w:basedOn w:val="Normal"/>
    <w:rsid w:val="00F978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color w:val="FF0000"/>
      <w:sz w:val="16"/>
      <w:szCs w:val="16"/>
    </w:rPr>
  </w:style>
  <w:style w:type="paragraph" w:customStyle="1" w:styleId="xl71">
    <w:name w:val="xl71"/>
    <w:basedOn w:val="Normal"/>
    <w:rsid w:val="00F978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color w:val="FF0000"/>
      <w:sz w:val="16"/>
      <w:szCs w:val="16"/>
    </w:rPr>
  </w:style>
  <w:style w:type="paragraph" w:customStyle="1" w:styleId="xl72">
    <w:name w:val="xl72"/>
    <w:basedOn w:val="Normal"/>
    <w:rsid w:val="00F978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16"/>
      <w:szCs w:val="16"/>
    </w:rPr>
  </w:style>
  <w:style w:type="paragraph" w:customStyle="1" w:styleId="xl73">
    <w:name w:val="xl73"/>
    <w:basedOn w:val="Normal"/>
    <w:rsid w:val="00F978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74">
    <w:name w:val="xl74"/>
    <w:basedOn w:val="Normal"/>
    <w:rsid w:val="00F978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color w:val="FF0000"/>
    </w:rPr>
  </w:style>
  <w:style w:type="paragraph" w:customStyle="1" w:styleId="xl75">
    <w:name w:val="xl75"/>
    <w:basedOn w:val="Normal"/>
    <w:rsid w:val="00F978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F978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77">
    <w:name w:val="xl77"/>
    <w:basedOn w:val="Normal"/>
    <w:rsid w:val="00F978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78">
    <w:name w:val="xl78"/>
    <w:basedOn w:val="Normal"/>
    <w:rsid w:val="00F978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9">
    <w:name w:val="xl79"/>
    <w:basedOn w:val="Normal"/>
    <w:rsid w:val="00F9789D"/>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top"/>
    </w:pPr>
    <w:rPr>
      <w:rFonts w:ascii="Arial" w:hAnsi="Arial" w:cs="Arial"/>
      <w:b/>
      <w:bCs/>
      <w:color w:val="FF0000"/>
      <w:sz w:val="16"/>
      <w:szCs w:val="16"/>
    </w:rPr>
  </w:style>
  <w:style w:type="paragraph" w:customStyle="1" w:styleId="xl80">
    <w:name w:val="xl80"/>
    <w:basedOn w:val="Normal"/>
    <w:rsid w:val="00F9789D"/>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Arial" w:hAnsi="Arial" w:cs="Arial"/>
      <w:b/>
      <w:bCs/>
      <w:color w:val="FF0000"/>
      <w:sz w:val="16"/>
      <w:szCs w:val="16"/>
    </w:rPr>
  </w:style>
  <w:style w:type="paragraph" w:customStyle="1" w:styleId="xl81">
    <w:name w:val="xl81"/>
    <w:basedOn w:val="Normal"/>
    <w:rsid w:val="00F9789D"/>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Arial" w:hAnsi="Arial" w:cs="Arial"/>
      <w:color w:val="FF0000"/>
      <w:sz w:val="16"/>
      <w:szCs w:val="16"/>
    </w:rPr>
  </w:style>
  <w:style w:type="paragraph" w:customStyle="1" w:styleId="xl82">
    <w:name w:val="xl82"/>
    <w:basedOn w:val="Normal"/>
    <w:rsid w:val="00F9789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w:hAnsi="Arial" w:cs="Arial"/>
      <w:sz w:val="16"/>
      <w:szCs w:val="16"/>
    </w:rPr>
  </w:style>
  <w:style w:type="paragraph" w:customStyle="1" w:styleId="xl83">
    <w:name w:val="xl83"/>
    <w:basedOn w:val="Normal"/>
    <w:rsid w:val="00F9789D"/>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textAlignment w:val="top"/>
    </w:pPr>
    <w:rPr>
      <w:rFonts w:ascii="Arial" w:hAnsi="Arial" w:cs="Arial"/>
      <w:b/>
      <w:bCs/>
      <w:color w:val="FF0000"/>
      <w:sz w:val="16"/>
      <w:szCs w:val="16"/>
    </w:rPr>
  </w:style>
  <w:style w:type="paragraph" w:customStyle="1" w:styleId="xl84">
    <w:name w:val="xl84"/>
    <w:basedOn w:val="Normal"/>
    <w:rsid w:val="00F9789D"/>
    <w:pPr>
      <w:pBdr>
        <w:left w:val="single" w:sz="4" w:space="0" w:color="auto"/>
        <w:right w:val="single" w:sz="4" w:space="0" w:color="auto"/>
      </w:pBdr>
      <w:shd w:val="clear" w:color="000000" w:fill="BF8F00"/>
      <w:spacing w:before="100" w:beforeAutospacing="1" w:after="100" w:afterAutospacing="1"/>
      <w:jc w:val="center"/>
      <w:textAlignment w:val="top"/>
    </w:pPr>
    <w:rPr>
      <w:rFonts w:ascii="Arial" w:hAnsi="Arial" w:cs="Arial"/>
      <w:b/>
      <w:bCs/>
      <w:sz w:val="16"/>
      <w:szCs w:val="16"/>
    </w:rPr>
  </w:style>
  <w:style w:type="paragraph" w:customStyle="1" w:styleId="xl85">
    <w:name w:val="xl85"/>
    <w:basedOn w:val="Normal"/>
    <w:rsid w:val="00F9789D"/>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top"/>
    </w:pPr>
    <w:rPr>
      <w:rFonts w:ascii="Arial" w:hAnsi="Arial" w:cs="Arial"/>
      <w:color w:val="FF0000"/>
      <w:sz w:val="16"/>
      <w:szCs w:val="16"/>
    </w:rPr>
  </w:style>
  <w:style w:type="paragraph" w:customStyle="1" w:styleId="xl86">
    <w:name w:val="xl86"/>
    <w:basedOn w:val="Normal"/>
    <w:rsid w:val="00F978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24"/>
      <w:szCs w:val="24"/>
    </w:rPr>
  </w:style>
  <w:style w:type="paragraph" w:customStyle="1" w:styleId="xl87">
    <w:name w:val="xl87"/>
    <w:basedOn w:val="Normal"/>
    <w:rsid w:val="00F978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8">
    <w:name w:val="xl88"/>
    <w:basedOn w:val="Normal"/>
    <w:rsid w:val="00F978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89">
    <w:name w:val="xl89"/>
    <w:basedOn w:val="Normal"/>
    <w:rsid w:val="00F9789D"/>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textAlignment w:val="top"/>
    </w:pPr>
    <w:rPr>
      <w:rFonts w:ascii="Arial" w:hAnsi="Arial" w:cs="Arial"/>
      <w:color w:val="FF0000"/>
      <w:sz w:val="16"/>
      <w:szCs w:val="16"/>
    </w:rPr>
  </w:style>
  <w:style w:type="paragraph" w:customStyle="1" w:styleId="xl90">
    <w:name w:val="xl90"/>
    <w:basedOn w:val="Normal"/>
    <w:rsid w:val="00F9789D"/>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pPr>
    <w:rPr>
      <w:color w:val="FF0000"/>
      <w:sz w:val="24"/>
      <w:szCs w:val="24"/>
    </w:rPr>
  </w:style>
  <w:style w:type="paragraph" w:customStyle="1" w:styleId="xl91">
    <w:name w:val="xl91"/>
    <w:basedOn w:val="Normal"/>
    <w:rsid w:val="00F9789D"/>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textAlignment w:val="top"/>
    </w:pPr>
    <w:rPr>
      <w:rFonts w:ascii="Arial" w:hAnsi="Arial" w:cs="Arial"/>
      <w:color w:val="FF0000"/>
      <w:sz w:val="16"/>
      <w:szCs w:val="16"/>
    </w:rPr>
  </w:style>
  <w:style w:type="paragraph" w:customStyle="1" w:styleId="xl92">
    <w:name w:val="xl92"/>
    <w:basedOn w:val="Normal"/>
    <w:rsid w:val="00F9789D"/>
    <w:pPr>
      <w:shd w:val="clear" w:color="000000" w:fill="FFFFFF"/>
      <w:spacing w:before="100" w:beforeAutospacing="1" w:after="100" w:afterAutospacing="1"/>
    </w:pPr>
    <w:rPr>
      <w:sz w:val="24"/>
      <w:szCs w:val="24"/>
    </w:rPr>
  </w:style>
  <w:style w:type="paragraph" w:customStyle="1" w:styleId="xl93">
    <w:name w:val="xl93"/>
    <w:basedOn w:val="Normal"/>
    <w:rsid w:val="00F978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textAlignment w:val="top"/>
    </w:pPr>
    <w:rPr>
      <w:rFonts w:ascii="Arial" w:hAnsi="Arial" w:cs="Arial"/>
      <w:color w:val="FF0000"/>
      <w:sz w:val="16"/>
      <w:szCs w:val="16"/>
    </w:rPr>
  </w:style>
  <w:style w:type="paragraph" w:customStyle="1" w:styleId="xl94">
    <w:name w:val="xl94"/>
    <w:basedOn w:val="Normal"/>
    <w:rsid w:val="00F978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color w:val="FF0000"/>
      <w:sz w:val="24"/>
      <w:szCs w:val="24"/>
    </w:rPr>
  </w:style>
  <w:style w:type="paragraph" w:customStyle="1" w:styleId="xl95">
    <w:name w:val="xl95"/>
    <w:basedOn w:val="Normal"/>
    <w:rsid w:val="00F978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96">
    <w:name w:val="xl96"/>
    <w:basedOn w:val="Normal"/>
    <w:rsid w:val="00F9789D"/>
    <w:pPr>
      <w:pBdr>
        <w:top w:val="single" w:sz="4" w:space="0" w:color="auto"/>
        <w:left w:val="single" w:sz="4" w:space="0" w:color="auto"/>
        <w:right w:val="single" w:sz="4" w:space="0" w:color="auto"/>
      </w:pBdr>
      <w:shd w:val="clear" w:color="000000" w:fill="BF8F00"/>
      <w:spacing w:before="100" w:beforeAutospacing="1" w:after="100" w:afterAutospacing="1"/>
      <w:textAlignment w:val="top"/>
    </w:pPr>
    <w:rPr>
      <w:rFonts w:ascii="Arial" w:hAnsi="Arial" w:cs="Arial"/>
      <w:b/>
      <w:bCs/>
      <w:sz w:val="16"/>
      <w:szCs w:val="16"/>
    </w:rPr>
  </w:style>
  <w:style w:type="paragraph" w:customStyle="1" w:styleId="xl97">
    <w:name w:val="xl97"/>
    <w:basedOn w:val="Normal"/>
    <w:rsid w:val="00F9789D"/>
    <w:pPr>
      <w:pBdr>
        <w:left w:val="single" w:sz="4" w:space="0" w:color="auto"/>
        <w:right w:val="single" w:sz="4" w:space="0" w:color="auto"/>
      </w:pBdr>
      <w:shd w:val="clear" w:color="000000" w:fill="BF8F00"/>
      <w:spacing w:before="100" w:beforeAutospacing="1" w:after="100" w:afterAutospacing="1"/>
      <w:textAlignment w:val="top"/>
    </w:pPr>
    <w:rPr>
      <w:rFonts w:ascii="Arial" w:hAnsi="Arial" w:cs="Arial"/>
      <w:b/>
      <w:bCs/>
      <w:sz w:val="16"/>
      <w:szCs w:val="16"/>
    </w:rPr>
  </w:style>
  <w:style w:type="paragraph" w:customStyle="1" w:styleId="xl98">
    <w:name w:val="xl98"/>
    <w:basedOn w:val="Normal"/>
    <w:rsid w:val="00F9789D"/>
    <w:pPr>
      <w:pBdr>
        <w:top w:val="single" w:sz="4" w:space="0" w:color="auto"/>
        <w:left w:val="single" w:sz="4" w:space="0" w:color="auto"/>
        <w:right w:val="single" w:sz="4" w:space="0" w:color="auto"/>
      </w:pBdr>
      <w:shd w:val="clear" w:color="000000" w:fill="A9D08E"/>
      <w:spacing w:before="100" w:beforeAutospacing="1" w:after="100" w:afterAutospacing="1"/>
      <w:textAlignment w:val="top"/>
    </w:pPr>
    <w:rPr>
      <w:rFonts w:ascii="Arial" w:hAnsi="Arial" w:cs="Arial"/>
      <w:b/>
      <w:bCs/>
      <w:sz w:val="16"/>
      <w:szCs w:val="16"/>
    </w:rPr>
  </w:style>
  <w:style w:type="paragraph" w:customStyle="1" w:styleId="xl99">
    <w:name w:val="xl99"/>
    <w:basedOn w:val="Normal"/>
    <w:rsid w:val="00F9789D"/>
    <w:pPr>
      <w:pBdr>
        <w:left w:val="single" w:sz="4" w:space="0" w:color="auto"/>
        <w:right w:val="single" w:sz="4" w:space="0" w:color="auto"/>
      </w:pBdr>
      <w:shd w:val="clear" w:color="000000" w:fill="A9D08E"/>
      <w:spacing w:before="100" w:beforeAutospacing="1" w:after="100" w:afterAutospacing="1"/>
      <w:textAlignment w:val="top"/>
    </w:pPr>
    <w:rPr>
      <w:rFonts w:ascii="Arial" w:hAnsi="Arial" w:cs="Arial"/>
      <w:b/>
      <w:bCs/>
      <w:sz w:val="16"/>
      <w:szCs w:val="16"/>
    </w:rPr>
  </w:style>
  <w:style w:type="paragraph" w:customStyle="1" w:styleId="xl100">
    <w:name w:val="xl100"/>
    <w:basedOn w:val="Normal"/>
    <w:rsid w:val="00F9789D"/>
    <w:pPr>
      <w:pBdr>
        <w:left w:val="single" w:sz="4" w:space="0" w:color="auto"/>
        <w:bottom w:val="single" w:sz="4" w:space="0" w:color="auto"/>
        <w:right w:val="single" w:sz="4" w:space="0" w:color="auto"/>
      </w:pBdr>
      <w:shd w:val="clear" w:color="000000" w:fill="A9D08E"/>
      <w:spacing w:before="100" w:beforeAutospacing="1" w:after="100" w:afterAutospacing="1"/>
      <w:textAlignment w:val="top"/>
    </w:pPr>
    <w:rPr>
      <w:rFonts w:ascii="Arial" w:hAnsi="Arial" w:cs="Arial"/>
      <w:b/>
      <w:bCs/>
      <w:sz w:val="16"/>
      <w:szCs w:val="16"/>
    </w:rPr>
  </w:style>
  <w:style w:type="paragraph" w:customStyle="1" w:styleId="xl101">
    <w:name w:val="xl101"/>
    <w:basedOn w:val="Normal"/>
    <w:rsid w:val="00F978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textAlignment w:val="top"/>
    </w:pPr>
    <w:rPr>
      <w:b/>
      <w:bCs/>
      <w:sz w:val="18"/>
      <w:szCs w:val="18"/>
    </w:rPr>
  </w:style>
  <w:style w:type="paragraph" w:customStyle="1" w:styleId="xl102">
    <w:name w:val="xl102"/>
    <w:basedOn w:val="Normal"/>
    <w:rsid w:val="00F978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textAlignment w:val="top"/>
    </w:pPr>
    <w:rPr>
      <w:b/>
      <w:bCs/>
      <w:sz w:val="18"/>
      <w:szCs w:val="18"/>
    </w:rPr>
  </w:style>
  <w:style w:type="paragraph" w:customStyle="1" w:styleId="xl103">
    <w:name w:val="xl103"/>
    <w:basedOn w:val="Normal"/>
    <w:rsid w:val="00F9789D"/>
    <w:pPr>
      <w:pBdr>
        <w:top w:val="single" w:sz="4" w:space="0" w:color="auto"/>
        <w:left w:val="single" w:sz="4" w:space="0" w:color="auto"/>
        <w:right w:val="single" w:sz="4" w:space="0" w:color="auto"/>
      </w:pBdr>
      <w:shd w:val="clear" w:color="000000" w:fill="FCE4D6"/>
      <w:spacing w:before="100" w:beforeAutospacing="1" w:after="100" w:afterAutospacing="1"/>
      <w:textAlignment w:val="top"/>
    </w:pPr>
    <w:rPr>
      <w:rFonts w:ascii="Arial" w:hAnsi="Arial" w:cs="Arial"/>
      <w:b/>
      <w:bCs/>
      <w:sz w:val="16"/>
      <w:szCs w:val="16"/>
    </w:rPr>
  </w:style>
  <w:style w:type="paragraph" w:customStyle="1" w:styleId="xl104">
    <w:name w:val="xl104"/>
    <w:basedOn w:val="Normal"/>
    <w:rsid w:val="00F9789D"/>
    <w:pPr>
      <w:pBdr>
        <w:left w:val="single" w:sz="4" w:space="0" w:color="auto"/>
        <w:right w:val="single" w:sz="4" w:space="0" w:color="auto"/>
      </w:pBdr>
      <w:shd w:val="clear" w:color="000000" w:fill="FCE4D6"/>
      <w:spacing w:before="100" w:beforeAutospacing="1" w:after="100" w:afterAutospacing="1"/>
      <w:textAlignment w:val="top"/>
    </w:pPr>
    <w:rPr>
      <w:rFonts w:ascii="Arial" w:hAnsi="Arial" w:cs="Arial"/>
      <w:b/>
      <w:bCs/>
      <w:sz w:val="16"/>
      <w:szCs w:val="16"/>
    </w:rPr>
  </w:style>
  <w:style w:type="paragraph" w:customStyle="1" w:styleId="xl105">
    <w:name w:val="xl105"/>
    <w:basedOn w:val="Normal"/>
    <w:rsid w:val="00F9789D"/>
    <w:pPr>
      <w:pBdr>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Arial" w:hAnsi="Arial" w:cs="Arial"/>
      <w:b/>
      <w:bCs/>
      <w:sz w:val="16"/>
      <w:szCs w:val="16"/>
    </w:rPr>
  </w:style>
  <w:style w:type="paragraph" w:customStyle="1" w:styleId="xl106">
    <w:name w:val="xl106"/>
    <w:basedOn w:val="Normal"/>
    <w:rsid w:val="00F9789D"/>
    <w:pPr>
      <w:pBdr>
        <w:top w:val="single" w:sz="4" w:space="0" w:color="auto"/>
        <w:right w:val="single" w:sz="4" w:space="0" w:color="auto"/>
      </w:pBdr>
      <w:shd w:val="clear" w:color="000000" w:fill="C65911"/>
      <w:spacing w:before="100" w:beforeAutospacing="1" w:after="100" w:afterAutospacing="1"/>
      <w:textAlignment w:val="top"/>
    </w:pPr>
    <w:rPr>
      <w:rFonts w:ascii="Arial" w:hAnsi="Arial" w:cs="Arial"/>
      <w:b/>
      <w:bCs/>
      <w:sz w:val="16"/>
      <w:szCs w:val="16"/>
    </w:rPr>
  </w:style>
  <w:style w:type="paragraph" w:customStyle="1" w:styleId="xl107">
    <w:name w:val="xl107"/>
    <w:basedOn w:val="Normal"/>
    <w:rsid w:val="00F9789D"/>
    <w:pPr>
      <w:pBdr>
        <w:right w:val="single" w:sz="4" w:space="0" w:color="auto"/>
      </w:pBdr>
      <w:shd w:val="clear" w:color="000000" w:fill="C65911"/>
      <w:spacing w:before="100" w:beforeAutospacing="1" w:after="100" w:afterAutospacing="1"/>
      <w:textAlignment w:val="top"/>
    </w:pPr>
    <w:rPr>
      <w:rFonts w:ascii="Arial" w:hAnsi="Arial" w:cs="Arial"/>
      <w:b/>
      <w:bCs/>
      <w:sz w:val="16"/>
      <w:szCs w:val="16"/>
    </w:rPr>
  </w:style>
  <w:style w:type="paragraph" w:customStyle="1" w:styleId="xl108">
    <w:name w:val="xl108"/>
    <w:basedOn w:val="Normal"/>
    <w:rsid w:val="00F9789D"/>
    <w:pPr>
      <w:pBdr>
        <w:top w:val="single" w:sz="4" w:space="0" w:color="auto"/>
        <w:left w:val="single" w:sz="4" w:space="0" w:color="auto"/>
        <w:right w:val="single" w:sz="4" w:space="0" w:color="auto"/>
      </w:pBdr>
      <w:shd w:val="clear" w:color="000000" w:fill="4472C4"/>
      <w:spacing w:before="100" w:beforeAutospacing="1" w:after="100" w:afterAutospacing="1"/>
      <w:textAlignment w:val="top"/>
    </w:pPr>
    <w:rPr>
      <w:rFonts w:ascii="Arial" w:hAnsi="Arial" w:cs="Arial"/>
      <w:b/>
      <w:bCs/>
      <w:sz w:val="16"/>
      <w:szCs w:val="16"/>
    </w:rPr>
  </w:style>
  <w:style w:type="paragraph" w:customStyle="1" w:styleId="xl109">
    <w:name w:val="xl109"/>
    <w:basedOn w:val="Normal"/>
    <w:rsid w:val="00F9789D"/>
    <w:pPr>
      <w:pBdr>
        <w:left w:val="single" w:sz="4" w:space="0" w:color="auto"/>
        <w:right w:val="single" w:sz="4" w:space="0" w:color="auto"/>
      </w:pBdr>
      <w:shd w:val="clear" w:color="000000" w:fill="4472C4"/>
      <w:spacing w:before="100" w:beforeAutospacing="1" w:after="100" w:afterAutospacing="1"/>
      <w:textAlignment w:val="top"/>
    </w:pPr>
    <w:rPr>
      <w:rFonts w:ascii="Arial" w:hAnsi="Arial" w:cs="Arial"/>
      <w:b/>
      <w:bCs/>
      <w:sz w:val="16"/>
      <w:szCs w:val="16"/>
    </w:rPr>
  </w:style>
  <w:style w:type="paragraph" w:customStyle="1" w:styleId="xl110">
    <w:name w:val="xl110"/>
    <w:basedOn w:val="Normal"/>
    <w:rsid w:val="00F9789D"/>
    <w:pPr>
      <w:pBdr>
        <w:left w:val="single" w:sz="4" w:space="0" w:color="auto"/>
        <w:bottom w:val="single" w:sz="4" w:space="0" w:color="auto"/>
        <w:right w:val="single" w:sz="4" w:space="0" w:color="auto"/>
      </w:pBdr>
      <w:shd w:val="clear" w:color="000000" w:fill="4472C4"/>
      <w:spacing w:before="100" w:beforeAutospacing="1" w:after="100" w:afterAutospacing="1"/>
      <w:textAlignment w:val="top"/>
    </w:pPr>
    <w:rPr>
      <w:rFonts w:ascii="Arial" w:hAnsi="Arial" w:cs="Arial"/>
      <w:b/>
      <w:bCs/>
      <w:sz w:val="16"/>
      <w:szCs w:val="16"/>
    </w:rPr>
  </w:style>
  <w:style w:type="paragraph" w:customStyle="1" w:styleId="xl111">
    <w:name w:val="xl111"/>
    <w:basedOn w:val="Normal"/>
    <w:rsid w:val="00F9789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112">
    <w:name w:val="xl112"/>
    <w:basedOn w:val="Normal"/>
    <w:rsid w:val="00F9789D"/>
    <w:pPr>
      <w:pBdr>
        <w:top w:val="single" w:sz="4" w:space="0" w:color="auto"/>
        <w:left w:val="single" w:sz="4" w:space="0" w:color="auto"/>
        <w:right w:val="single" w:sz="4" w:space="0" w:color="auto"/>
      </w:pBdr>
      <w:shd w:val="clear" w:color="000000" w:fill="A9D08E"/>
      <w:spacing w:before="100" w:beforeAutospacing="1" w:after="100" w:afterAutospacing="1"/>
      <w:jc w:val="center"/>
      <w:textAlignment w:val="top"/>
    </w:pPr>
    <w:rPr>
      <w:rFonts w:ascii="Arial" w:hAnsi="Arial" w:cs="Arial"/>
      <w:b/>
      <w:bCs/>
      <w:sz w:val="16"/>
      <w:szCs w:val="16"/>
    </w:rPr>
  </w:style>
  <w:style w:type="paragraph" w:customStyle="1" w:styleId="xl113">
    <w:name w:val="xl113"/>
    <w:basedOn w:val="Normal"/>
    <w:rsid w:val="00F9789D"/>
    <w:pPr>
      <w:pBdr>
        <w:left w:val="single" w:sz="4" w:space="0" w:color="auto"/>
        <w:right w:val="single" w:sz="4" w:space="0" w:color="auto"/>
      </w:pBdr>
      <w:shd w:val="clear" w:color="000000" w:fill="A9D08E"/>
      <w:spacing w:before="100" w:beforeAutospacing="1" w:after="100" w:afterAutospacing="1"/>
      <w:jc w:val="center"/>
      <w:textAlignment w:val="top"/>
    </w:pPr>
    <w:rPr>
      <w:rFonts w:ascii="Arial" w:hAnsi="Arial" w:cs="Arial"/>
      <w:b/>
      <w:bCs/>
      <w:sz w:val="16"/>
      <w:szCs w:val="16"/>
    </w:rPr>
  </w:style>
  <w:style w:type="paragraph" w:customStyle="1" w:styleId="xl114">
    <w:name w:val="xl114"/>
    <w:basedOn w:val="Normal"/>
    <w:rsid w:val="00F9789D"/>
    <w:pPr>
      <w:pBdr>
        <w:left w:val="single" w:sz="4" w:space="0" w:color="auto"/>
        <w:bottom w:val="single" w:sz="4" w:space="0" w:color="auto"/>
        <w:right w:val="single" w:sz="4" w:space="0" w:color="auto"/>
      </w:pBdr>
      <w:shd w:val="clear" w:color="000000" w:fill="A9D08E"/>
      <w:spacing w:before="100" w:beforeAutospacing="1" w:after="100" w:afterAutospacing="1"/>
      <w:jc w:val="center"/>
      <w:textAlignment w:val="top"/>
    </w:pPr>
    <w:rPr>
      <w:rFonts w:ascii="Arial" w:hAnsi="Arial" w:cs="Arial"/>
      <w:b/>
      <w:bCs/>
      <w:sz w:val="16"/>
      <w:szCs w:val="16"/>
    </w:rPr>
  </w:style>
  <w:style w:type="paragraph" w:customStyle="1" w:styleId="xl115">
    <w:name w:val="xl115"/>
    <w:basedOn w:val="Normal"/>
    <w:rsid w:val="00F9789D"/>
    <w:pPr>
      <w:pBdr>
        <w:top w:val="single" w:sz="4" w:space="0" w:color="auto"/>
        <w:left w:val="single" w:sz="4" w:space="0" w:color="auto"/>
        <w:bottom w:val="single" w:sz="4" w:space="0" w:color="auto"/>
      </w:pBdr>
      <w:shd w:val="clear" w:color="000000" w:fill="BF8F00"/>
      <w:spacing w:before="100" w:beforeAutospacing="1" w:after="100" w:afterAutospacing="1"/>
      <w:jc w:val="center"/>
      <w:textAlignment w:val="top"/>
    </w:pPr>
    <w:rPr>
      <w:rFonts w:ascii="Arial" w:hAnsi="Arial" w:cs="Arial"/>
      <w:b/>
      <w:bCs/>
      <w:sz w:val="16"/>
      <w:szCs w:val="16"/>
    </w:rPr>
  </w:style>
  <w:style w:type="paragraph" w:customStyle="1" w:styleId="xl116">
    <w:name w:val="xl116"/>
    <w:basedOn w:val="Normal"/>
    <w:rsid w:val="00F9789D"/>
    <w:pPr>
      <w:pBdr>
        <w:top w:val="single" w:sz="4" w:space="0" w:color="auto"/>
        <w:bottom w:val="single" w:sz="4" w:space="0" w:color="auto"/>
        <w:right w:val="single" w:sz="4" w:space="0" w:color="auto"/>
      </w:pBdr>
      <w:shd w:val="clear" w:color="000000" w:fill="BF8F00"/>
      <w:spacing w:before="100" w:beforeAutospacing="1" w:after="100" w:afterAutospacing="1"/>
      <w:jc w:val="center"/>
      <w:textAlignment w:val="top"/>
    </w:pPr>
    <w:rPr>
      <w:rFonts w:ascii="Arial" w:hAnsi="Arial" w:cs="Arial"/>
      <w:b/>
      <w:bCs/>
      <w:sz w:val="16"/>
      <w:szCs w:val="16"/>
    </w:rPr>
  </w:style>
  <w:style w:type="paragraph" w:customStyle="1" w:styleId="xl117">
    <w:name w:val="xl117"/>
    <w:basedOn w:val="Normal"/>
    <w:rsid w:val="00F9789D"/>
    <w:pPr>
      <w:pBdr>
        <w:top w:val="single" w:sz="4" w:space="0" w:color="auto"/>
        <w:left w:val="single" w:sz="4" w:space="0" w:color="auto"/>
        <w:bottom w:val="single" w:sz="4" w:space="0" w:color="auto"/>
      </w:pBdr>
      <w:shd w:val="clear" w:color="000000" w:fill="A9D08E"/>
      <w:spacing w:before="100" w:beforeAutospacing="1" w:after="100" w:afterAutospacing="1"/>
      <w:jc w:val="center"/>
      <w:textAlignment w:val="top"/>
    </w:pPr>
    <w:rPr>
      <w:rFonts w:ascii="Arial" w:hAnsi="Arial" w:cs="Arial"/>
      <w:b/>
      <w:bCs/>
      <w:sz w:val="16"/>
      <w:szCs w:val="16"/>
    </w:rPr>
  </w:style>
  <w:style w:type="paragraph" w:customStyle="1" w:styleId="xl118">
    <w:name w:val="xl118"/>
    <w:basedOn w:val="Normal"/>
    <w:rsid w:val="00F9789D"/>
    <w:pPr>
      <w:pBdr>
        <w:top w:val="single" w:sz="4" w:space="0" w:color="auto"/>
        <w:bottom w:val="single" w:sz="4" w:space="0" w:color="auto"/>
        <w:right w:val="single" w:sz="4" w:space="0" w:color="auto"/>
      </w:pBdr>
      <w:shd w:val="clear" w:color="000000" w:fill="A9D08E"/>
      <w:spacing w:before="100" w:beforeAutospacing="1" w:after="100" w:afterAutospacing="1"/>
      <w:jc w:val="center"/>
      <w:textAlignment w:val="top"/>
    </w:pPr>
    <w:rPr>
      <w:rFonts w:ascii="Arial" w:hAnsi="Arial" w:cs="Arial"/>
      <w:b/>
      <w:bCs/>
      <w:sz w:val="16"/>
      <w:szCs w:val="16"/>
    </w:rPr>
  </w:style>
  <w:style w:type="paragraph" w:customStyle="1" w:styleId="xl119">
    <w:name w:val="xl119"/>
    <w:basedOn w:val="Normal"/>
    <w:rsid w:val="00F9789D"/>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jc w:val="center"/>
      <w:textAlignment w:val="top"/>
    </w:pPr>
    <w:rPr>
      <w:rFonts w:ascii="Arial" w:hAnsi="Arial" w:cs="Arial"/>
      <w:b/>
      <w:bCs/>
      <w:sz w:val="16"/>
      <w:szCs w:val="16"/>
    </w:rPr>
  </w:style>
  <w:style w:type="paragraph" w:customStyle="1" w:styleId="xl120">
    <w:name w:val="xl120"/>
    <w:basedOn w:val="Normal"/>
    <w:rsid w:val="00F9789D"/>
    <w:pPr>
      <w:pBdr>
        <w:top w:val="single" w:sz="4" w:space="0" w:color="auto"/>
        <w:left w:val="single" w:sz="4" w:space="0" w:color="auto"/>
        <w:right w:val="single" w:sz="4" w:space="0" w:color="auto"/>
      </w:pBdr>
      <w:shd w:val="clear" w:color="000000" w:fill="C65911"/>
      <w:spacing w:before="100" w:beforeAutospacing="1" w:after="100" w:afterAutospacing="1"/>
      <w:textAlignment w:val="top"/>
    </w:pPr>
    <w:rPr>
      <w:rFonts w:ascii="Arial" w:hAnsi="Arial" w:cs="Arial"/>
      <w:b/>
      <w:bCs/>
      <w:sz w:val="16"/>
      <w:szCs w:val="16"/>
    </w:rPr>
  </w:style>
  <w:style w:type="paragraph" w:customStyle="1" w:styleId="xl121">
    <w:name w:val="xl121"/>
    <w:basedOn w:val="Normal"/>
    <w:rsid w:val="00F9789D"/>
    <w:pPr>
      <w:pBdr>
        <w:left w:val="single" w:sz="4" w:space="0" w:color="auto"/>
        <w:right w:val="single" w:sz="4" w:space="0" w:color="auto"/>
      </w:pBdr>
      <w:shd w:val="clear" w:color="000000" w:fill="C65911"/>
      <w:spacing w:before="100" w:beforeAutospacing="1" w:after="100" w:afterAutospacing="1"/>
      <w:textAlignment w:val="top"/>
    </w:pPr>
    <w:rPr>
      <w:rFonts w:ascii="Arial" w:hAnsi="Arial" w:cs="Arial"/>
      <w:b/>
      <w:bCs/>
      <w:sz w:val="16"/>
      <w:szCs w:val="16"/>
    </w:rPr>
  </w:style>
  <w:style w:type="paragraph" w:customStyle="1" w:styleId="xl122">
    <w:name w:val="xl122"/>
    <w:basedOn w:val="Normal"/>
    <w:rsid w:val="00F9789D"/>
    <w:pPr>
      <w:pBdr>
        <w:top w:val="single" w:sz="4" w:space="0" w:color="auto"/>
        <w:left w:val="single" w:sz="4" w:space="0" w:color="auto"/>
        <w:bottom w:val="single" w:sz="4" w:space="0" w:color="auto"/>
      </w:pBdr>
      <w:shd w:val="clear" w:color="000000" w:fill="8EA9DB"/>
      <w:spacing w:before="100" w:beforeAutospacing="1" w:after="100" w:afterAutospacing="1"/>
      <w:textAlignment w:val="top"/>
    </w:pPr>
    <w:rPr>
      <w:rFonts w:ascii="Arial" w:hAnsi="Arial" w:cs="Arial"/>
      <w:b/>
      <w:bCs/>
      <w:sz w:val="16"/>
      <w:szCs w:val="16"/>
    </w:rPr>
  </w:style>
  <w:style w:type="paragraph" w:customStyle="1" w:styleId="xl123">
    <w:name w:val="xl123"/>
    <w:basedOn w:val="Normal"/>
    <w:rsid w:val="00F9789D"/>
    <w:pPr>
      <w:pBdr>
        <w:top w:val="single" w:sz="4" w:space="0" w:color="auto"/>
        <w:bottom w:val="single" w:sz="4" w:space="0" w:color="auto"/>
        <w:right w:val="single" w:sz="4" w:space="0" w:color="auto"/>
      </w:pBdr>
      <w:shd w:val="clear" w:color="000000" w:fill="8EA9DB"/>
      <w:spacing w:before="100" w:beforeAutospacing="1" w:after="100" w:afterAutospacing="1"/>
      <w:textAlignment w:val="top"/>
    </w:pPr>
    <w:rPr>
      <w:rFonts w:ascii="Arial" w:hAnsi="Arial" w:cs="Arial"/>
      <w:b/>
      <w:bCs/>
      <w:sz w:val="16"/>
      <w:szCs w:val="16"/>
    </w:rPr>
  </w:style>
  <w:style w:type="paragraph" w:customStyle="1" w:styleId="xl124">
    <w:name w:val="xl124"/>
    <w:basedOn w:val="Normal"/>
    <w:rsid w:val="00F9789D"/>
    <w:pPr>
      <w:pBdr>
        <w:top w:val="single" w:sz="4" w:space="0" w:color="auto"/>
        <w:left w:val="single" w:sz="4" w:space="0" w:color="auto"/>
        <w:bottom w:val="single" w:sz="4" w:space="0" w:color="auto"/>
      </w:pBdr>
      <w:shd w:val="clear" w:color="000000" w:fill="305496"/>
      <w:spacing w:before="100" w:beforeAutospacing="1" w:after="100" w:afterAutospacing="1"/>
      <w:jc w:val="center"/>
      <w:textAlignment w:val="top"/>
    </w:pPr>
    <w:rPr>
      <w:rFonts w:ascii="Arial" w:hAnsi="Arial" w:cs="Arial"/>
      <w:b/>
      <w:bCs/>
      <w:sz w:val="16"/>
      <w:szCs w:val="16"/>
    </w:rPr>
  </w:style>
  <w:style w:type="paragraph" w:customStyle="1" w:styleId="xl125">
    <w:name w:val="xl125"/>
    <w:basedOn w:val="Normal"/>
    <w:rsid w:val="00F9789D"/>
    <w:pPr>
      <w:pBdr>
        <w:top w:val="single" w:sz="4" w:space="0" w:color="auto"/>
        <w:bottom w:val="single" w:sz="4" w:space="0" w:color="auto"/>
        <w:right w:val="single" w:sz="4" w:space="0" w:color="auto"/>
      </w:pBdr>
      <w:shd w:val="clear" w:color="000000" w:fill="305496"/>
      <w:spacing w:before="100" w:beforeAutospacing="1" w:after="100" w:afterAutospacing="1"/>
      <w:jc w:val="center"/>
      <w:textAlignment w:val="top"/>
    </w:pPr>
    <w:rPr>
      <w:rFonts w:ascii="Arial" w:hAnsi="Arial" w:cs="Arial"/>
      <w:b/>
      <w:bCs/>
      <w:sz w:val="16"/>
      <w:szCs w:val="16"/>
    </w:rPr>
  </w:style>
  <w:style w:type="paragraph" w:customStyle="1" w:styleId="xl126">
    <w:name w:val="xl126"/>
    <w:basedOn w:val="Normal"/>
    <w:rsid w:val="00F9789D"/>
    <w:pPr>
      <w:pBdr>
        <w:top w:val="single" w:sz="4" w:space="0" w:color="auto"/>
        <w:left w:val="single" w:sz="4" w:space="0" w:color="auto"/>
        <w:bottom w:val="single" w:sz="4" w:space="0" w:color="auto"/>
      </w:pBdr>
      <w:shd w:val="clear" w:color="000000" w:fill="FCE4D6"/>
      <w:spacing w:before="100" w:beforeAutospacing="1" w:after="100" w:afterAutospacing="1"/>
      <w:jc w:val="center"/>
      <w:textAlignment w:val="top"/>
    </w:pPr>
    <w:rPr>
      <w:rFonts w:ascii="Arial" w:hAnsi="Arial" w:cs="Arial"/>
      <w:b/>
      <w:bCs/>
      <w:sz w:val="16"/>
      <w:szCs w:val="16"/>
    </w:rPr>
  </w:style>
  <w:style w:type="paragraph" w:customStyle="1" w:styleId="xl127">
    <w:name w:val="xl127"/>
    <w:basedOn w:val="Normal"/>
    <w:rsid w:val="00F9789D"/>
    <w:pPr>
      <w:pBdr>
        <w:top w:val="single" w:sz="4" w:space="0" w:color="auto"/>
        <w:bottom w:val="single" w:sz="4" w:space="0" w:color="auto"/>
        <w:right w:val="single" w:sz="4" w:space="0" w:color="auto"/>
      </w:pBdr>
      <w:shd w:val="clear" w:color="000000" w:fill="FCE4D6"/>
      <w:spacing w:before="100" w:beforeAutospacing="1" w:after="100" w:afterAutospacing="1"/>
      <w:jc w:val="center"/>
      <w:textAlignment w:val="top"/>
    </w:pPr>
    <w:rPr>
      <w:rFonts w:ascii="Arial" w:hAnsi="Arial" w:cs="Arial"/>
      <w:b/>
      <w:bCs/>
      <w:sz w:val="16"/>
      <w:szCs w:val="16"/>
    </w:rPr>
  </w:style>
  <w:style w:type="paragraph" w:customStyle="1" w:styleId="xl128">
    <w:name w:val="xl128"/>
    <w:basedOn w:val="Normal"/>
    <w:rsid w:val="00F9789D"/>
    <w:pPr>
      <w:pBdr>
        <w:top w:val="single" w:sz="4" w:space="0" w:color="auto"/>
        <w:left w:val="single" w:sz="4" w:space="0" w:color="auto"/>
        <w:bottom w:val="single" w:sz="4" w:space="0" w:color="auto"/>
      </w:pBdr>
      <w:shd w:val="clear" w:color="000000" w:fill="C65911"/>
      <w:spacing w:before="100" w:beforeAutospacing="1" w:after="100" w:afterAutospacing="1"/>
      <w:jc w:val="center"/>
      <w:textAlignment w:val="top"/>
    </w:pPr>
    <w:rPr>
      <w:rFonts w:ascii="Arial" w:hAnsi="Arial" w:cs="Arial"/>
      <w:b/>
      <w:bCs/>
      <w:sz w:val="16"/>
      <w:szCs w:val="16"/>
    </w:rPr>
  </w:style>
  <w:style w:type="paragraph" w:customStyle="1" w:styleId="xl129">
    <w:name w:val="xl129"/>
    <w:basedOn w:val="Normal"/>
    <w:rsid w:val="00F9789D"/>
    <w:pPr>
      <w:pBdr>
        <w:top w:val="single" w:sz="4" w:space="0" w:color="auto"/>
        <w:bottom w:val="single" w:sz="4" w:space="0" w:color="auto"/>
        <w:right w:val="single" w:sz="4" w:space="0" w:color="auto"/>
      </w:pBdr>
      <w:shd w:val="clear" w:color="000000" w:fill="C65911"/>
      <w:spacing w:before="100" w:beforeAutospacing="1" w:after="100" w:afterAutospacing="1"/>
      <w:jc w:val="center"/>
      <w:textAlignment w:val="top"/>
    </w:pPr>
    <w:rPr>
      <w:rFonts w:ascii="Arial" w:hAnsi="Arial" w:cs="Arial"/>
      <w:b/>
      <w:bCs/>
      <w:sz w:val="16"/>
      <w:szCs w:val="16"/>
    </w:rPr>
  </w:style>
  <w:style w:type="paragraph" w:customStyle="1" w:styleId="xl130">
    <w:name w:val="xl130"/>
    <w:basedOn w:val="Normal"/>
    <w:rsid w:val="00F9789D"/>
    <w:pPr>
      <w:pBdr>
        <w:left w:val="single" w:sz="4" w:space="0" w:color="auto"/>
        <w:bottom w:val="single" w:sz="4" w:space="0" w:color="auto"/>
        <w:right w:val="single" w:sz="4" w:space="0" w:color="auto"/>
      </w:pBdr>
      <w:shd w:val="clear" w:color="000000" w:fill="BF8F00"/>
      <w:spacing w:before="100" w:beforeAutospacing="1" w:after="100" w:afterAutospacing="1"/>
      <w:textAlignment w:val="top"/>
    </w:pPr>
    <w:rPr>
      <w:rFonts w:ascii="Arial" w:hAnsi="Arial" w:cs="Arial"/>
      <w:b/>
      <w:bCs/>
      <w:sz w:val="16"/>
      <w:szCs w:val="16"/>
    </w:rPr>
  </w:style>
  <w:style w:type="paragraph" w:customStyle="1" w:styleId="xl131">
    <w:name w:val="xl131"/>
    <w:basedOn w:val="Normal"/>
    <w:rsid w:val="00F9789D"/>
    <w:pPr>
      <w:pBdr>
        <w:top w:val="single" w:sz="4" w:space="0" w:color="auto"/>
        <w:left w:val="single" w:sz="4" w:space="0" w:color="auto"/>
        <w:right w:val="single" w:sz="4" w:space="0" w:color="auto"/>
      </w:pBdr>
      <w:shd w:val="clear" w:color="000000" w:fill="4472C4"/>
      <w:spacing w:before="100" w:beforeAutospacing="1" w:after="100" w:afterAutospacing="1"/>
      <w:jc w:val="center"/>
      <w:textAlignment w:val="top"/>
    </w:pPr>
    <w:rPr>
      <w:rFonts w:ascii="Arial" w:hAnsi="Arial" w:cs="Arial"/>
      <w:b/>
      <w:bCs/>
      <w:sz w:val="16"/>
      <w:szCs w:val="16"/>
    </w:rPr>
  </w:style>
  <w:style w:type="paragraph" w:customStyle="1" w:styleId="xl132">
    <w:name w:val="xl132"/>
    <w:basedOn w:val="Normal"/>
    <w:rsid w:val="00F9789D"/>
    <w:pPr>
      <w:pBdr>
        <w:left w:val="single" w:sz="4" w:space="0" w:color="auto"/>
        <w:right w:val="single" w:sz="4" w:space="0" w:color="auto"/>
      </w:pBdr>
      <w:shd w:val="clear" w:color="000000" w:fill="4472C4"/>
      <w:spacing w:before="100" w:beforeAutospacing="1" w:after="100" w:afterAutospacing="1"/>
      <w:jc w:val="center"/>
      <w:textAlignment w:val="top"/>
    </w:pPr>
    <w:rPr>
      <w:rFonts w:ascii="Arial" w:hAnsi="Arial" w:cs="Arial"/>
      <w:b/>
      <w:bCs/>
      <w:sz w:val="16"/>
      <w:szCs w:val="16"/>
    </w:rPr>
  </w:style>
  <w:style w:type="paragraph" w:customStyle="1" w:styleId="xl133">
    <w:name w:val="xl133"/>
    <w:basedOn w:val="Normal"/>
    <w:rsid w:val="00F9789D"/>
    <w:pPr>
      <w:pBdr>
        <w:left w:val="single" w:sz="4" w:space="0" w:color="auto"/>
        <w:bottom w:val="single" w:sz="4" w:space="0" w:color="auto"/>
        <w:right w:val="single" w:sz="4" w:space="0" w:color="auto"/>
      </w:pBdr>
      <w:shd w:val="clear" w:color="000000" w:fill="4472C4"/>
      <w:spacing w:before="100" w:beforeAutospacing="1" w:after="100" w:afterAutospacing="1"/>
      <w:jc w:val="center"/>
      <w:textAlignment w:val="top"/>
    </w:pPr>
    <w:rPr>
      <w:rFonts w:ascii="Arial" w:hAnsi="Arial" w:cs="Arial"/>
      <w:b/>
      <w:bCs/>
      <w:sz w:val="16"/>
      <w:szCs w:val="16"/>
    </w:rPr>
  </w:style>
  <w:style w:type="character" w:customStyle="1" w:styleId="Sous-titreCar">
    <w:name w:val="Sous-titre Car"/>
    <w:basedOn w:val="Policepardfaut"/>
    <w:link w:val="Sous-titre"/>
    <w:uiPriority w:val="11"/>
    <w:rsid w:val="00185D7C"/>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8331">
      <w:bodyDiv w:val="1"/>
      <w:marLeft w:val="0"/>
      <w:marRight w:val="0"/>
      <w:marTop w:val="0"/>
      <w:marBottom w:val="0"/>
      <w:divBdr>
        <w:top w:val="none" w:sz="0" w:space="0" w:color="auto"/>
        <w:left w:val="none" w:sz="0" w:space="0" w:color="auto"/>
        <w:bottom w:val="none" w:sz="0" w:space="0" w:color="auto"/>
        <w:right w:val="none" w:sz="0" w:space="0" w:color="auto"/>
      </w:divBdr>
    </w:div>
    <w:div w:id="158084721">
      <w:bodyDiv w:val="1"/>
      <w:marLeft w:val="0"/>
      <w:marRight w:val="0"/>
      <w:marTop w:val="0"/>
      <w:marBottom w:val="0"/>
      <w:divBdr>
        <w:top w:val="none" w:sz="0" w:space="0" w:color="auto"/>
        <w:left w:val="none" w:sz="0" w:space="0" w:color="auto"/>
        <w:bottom w:val="none" w:sz="0" w:space="0" w:color="auto"/>
        <w:right w:val="none" w:sz="0" w:space="0" w:color="auto"/>
      </w:divBdr>
      <w:divsChild>
        <w:div w:id="98331461">
          <w:marLeft w:val="0"/>
          <w:marRight w:val="0"/>
          <w:marTop w:val="0"/>
          <w:marBottom w:val="0"/>
          <w:divBdr>
            <w:top w:val="none" w:sz="0" w:space="0" w:color="auto"/>
            <w:left w:val="none" w:sz="0" w:space="0" w:color="auto"/>
            <w:bottom w:val="none" w:sz="0" w:space="0" w:color="auto"/>
            <w:right w:val="none" w:sz="0" w:space="0" w:color="auto"/>
          </w:divBdr>
        </w:div>
        <w:div w:id="1422681948">
          <w:marLeft w:val="0"/>
          <w:marRight w:val="0"/>
          <w:marTop w:val="0"/>
          <w:marBottom w:val="0"/>
          <w:divBdr>
            <w:top w:val="none" w:sz="0" w:space="0" w:color="auto"/>
            <w:left w:val="none" w:sz="0" w:space="0" w:color="auto"/>
            <w:bottom w:val="none" w:sz="0" w:space="0" w:color="auto"/>
            <w:right w:val="none" w:sz="0" w:space="0" w:color="auto"/>
          </w:divBdr>
        </w:div>
        <w:div w:id="1678922133">
          <w:marLeft w:val="0"/>
          <w:marRight w:val="0"/>
          <w:marTop w:val="0"/>
          <w:marBottom w:val="0"/>
          <w:divBdr>
            <w:top w:val="none" w:sz="0" w:space="0" w:color="auto"/>
            <w:left w:val="none" w:sz="0" w:space="0" w:color="auto"/>
            <w:bottom w:val="none" w:sz="0" w:space="0" w:color="auto"/>
            <w:right w:val="none" w:sz="0" w:space="0" w:color="auto"/>
          </w:divBdr>
        </w:div>
        <w:div w:id="1324700511">
          <w:marLeft w:val="0"/>
          <w:marRight w:val="0"/>
          <w:marTop w:val="0"/>
          <w:marBottom w:val="0"/>
          <w:divBdr>
            <w:top w:val="none" w:sz="0" w:space="0" w:color="auto"/>
            <w:left w:val="none" w:sz="0" w:space="0" w:color="auto"/>
            <w:bottom w:val="none" w:sz="0" w:space="0" w:color="auto"/>
            <w:right w:val="none" w:sz="0" w:space="0" w:color="auto"/>
          </w:divBdr>
        </w:div>
      </w:divsChild>
    </w:div>
    <w:div w:id="383994548">
      <w:bodyDiv w:val="1"/>
      <w:marLeft w:val="0"/>
      <w:marRight w:val="0"/>
      <w:marTop w:val="0"/>
      <w:marBottom w:val="0"/>
      <w:divBdr>
        <w:top w:val="none" w:sz="0" w:space="0" w:color="auto"/>
        <w:left w:val="none" w:sz="0" w:space="0" w:color="auto"/>
        <w:bottom w:val="none" w:sz="0" w:space="0" w:color="auto"/>
        <w:right w:val="none" w:sz="0" w:space="0" w:color="auto"/>
      </w:divBdr>
    </w:div>
    <w:div w:id="419566637">
      <w:bodyDiv w:val="1"/>
      <w:marLeft w:val="0"/>
      <w:marRight w:val="0"/>
      <w:marTop w:val="0"/>
      <w:marBottom w:val="0"/>
      <w:divBdr>
        <w:top w:val="none" w:sz="0" w:space="0" w:color="auto"/>
        <w:left w:val="none" w:sz="0" w:space="0" w:color="auto"/>
        <w:bottom w:val="none" w:sz="0" w:space="0" w:color="auto"/>
        <w:right w:val="none" w:sz="0" w:space="0" w:color="auto"/>
      </w:divBdr>
    </w:div>
    <w:div w:id="582497367">
      <w:bodyDiv w:val="1"/>
      <w:marLeft w:val="0"/>
      <w:marRight w:val="0"/>
      <w:marTop w:val="0"/>
      <w:marBottom w:val="0"/>
      <w:divBdr>
        <w:top w:val="none" w:sz="0" w:space="0" w:color="auto"/>
        <w:left w:val="none" w:sz="0" w:space="0" w:color="auto"/>
        <w:bottom w:val="none" w:sz="0" w:space="0" w:color="auto"/>
        <w:right w:val="none" w:sz="0" w:space="0" w:color="auto"/>
      </w:divBdr>
    </w:div>
    <w:div w:id="599726041">
      <w:bodyDiv w:val="1"/>
      <w:marLeft w:val="0"/>
      <w:marRight w:val="0"/>
      <w:marTop w:val="0"/>
      <w:marBottom w:val="0"/>
      <w:divBdr>
        <w:top w:val="none" w:sz="0" w:space="0" w:color="auto"/>
        <w:left w:val="none" w:sz="0" w:space="0" w:color="auto"/>
        <w:bottom w:val="none" w:sz="0" w:space="0" w:color="auto"/>
        <w:right w:val="none" w:sz="0" w:space="0" w:color="auto"/>
      </w:divBdr>
    </w:div>
    <w:div w:id="995917069">
      <w:bodyDiv w:val="1"/>
      <w:marLeft w:val="0"/>
      <w:marRight w:val="0"/>
      <w:marTop w:val="0"/>
      <w:marBottom w:val="0"/>
      <w:divBdr>
        <w:top w:val="none" w:sz="0" w:space="0" w:color="auto"/>
        <w:left w:val="none" w:sz="0" w:space="0" w:color="auto"/>
        <w:bottom w:val="none" w:sz="0" w:space="0" w:color="auto"/>
        <w:right w:val="none" w:sz="0" w:space="0" w:color="auto"/>
      </w:divBdr>
    </w:div>
    <w:div w:id="1034380118">
      <w:bodyDiv w:val="1"/>
      <w:marLeft w:val="0"/>
      <w:marRight w:val="0"/>
      <w:marTop w:val="0"/>
      <w:marBottom w:val="0"/>
      <w:divBdr>
        <w:top w:val="none" w:sz="0" w:space="0" w:color="auto"/>
        <w:left w:val="none" w:sz="0" w:space="0" w:color="auto"/>
        <w:bottom w:val="none" w:sz="0" w:space="0" w:color="auto"/>
        <w:right w:val="none" w:sz="0" w:space="0" w:color="auto"/>
      </w:divBdr>
    </w:div>
    <w:div w:id="1083527217">
      <w:bodyDiv w:val="1"/>
      <w:marLeft w:val="0"/>
      <w:marRight w:val="0"/>
      <w:marTop w:val="0"/>
      <w:marBottom w:val="0"/>
      <w:divBdr>
        <w:top w:val="none" w:sz="0" w:space="0" w:color="auto"/>
        <w:left w:val="none" w:sz="0" w:space="0" w:color="auto"/>
        <w:bottom w:val="none" w:sz="0" w:space="0" w:color="auto"/>
        <w:right w:val="none" w:sz="0" w:space="0" w:color="auto"/>
      </w:divBdr>
    </w:div>
    <w:div w:id="1141189995">
      <w:bodyDiv w:val="1"/>
      <w:marLeft w:val="0"/>
      <w:marRight w:val="0"/>
      <w:marTop w:val="0"/>
      <w:marBottom w:val="0"/>
      <w:divBdr>
        <w:top w:val="none" w:sz="0" w:space="0" w:color="auto"/>
        <w:left w:val="none" w:sz="0" w:space="0" w:color="auto"/>
        <w:bottom w:val="none" w:sz="0" w:space="0" w:color="auto"/>
        <w:right w:val="none" w:sz="0" w:space="0" w:color="auto"/>
      </w:divBdr>
    </w:div>
    <w:div w:id="1405255417">
      <w:bodyDiv w:val="1"/>
      <w:marLeft w:val="0"/>
      <w:marRight w:val="0"/>
      <w:marTop w:val="0"/>
      <w:marBottom w:val="0"/>
      <w:divBdr>
        <w:top w:val="none" w:sz="0" w:space="0" w:color="auto"/>
        <w:left w:val="none" w:sz="0" w:space="0" w:color="auto"/>
        <w:bottom w:val="none" w:sz="0" w:space="0" w:color="auto"/>
        <w:right w:val="none" w:sz="0" w:space="0" w:color="auto"/>
      </w:divBdr>
    </w:div>
    <w:div w:id="1417239345">
      <w:bodyDiv w:val="1"/>
      <w:marLeft w:val="0"/>
      <w:marRight w:val="0"/>
      <w:marTop w:val="0"/>
      <w:marBottom w:val="0"/>
      <w:divBdr>
        <w:top w:val="none" w:sz="0" w:space="0" w:color="auto"/>
        <w:left w:val="none" w:sz="0" w:space="0" w:color="auto"/>
        <w:bottom w:val="none" w:sz="0" w:space="0" w:color="auto"/>
        <w:right w:val="none" w:sz="0" w:space="0" w:color="auto"/>
      </w:divBdr>
    </w:div>
    <w:div w:id="1430202038">
      <w:bodyDiv w:val="1"/>
      <w:marLeft w:val="0"/>
      <w:marRight w:val="0"/>
      <w:marTop w:val="0"/>
      <w:marBottom w:val="0"/>
      <w:divBdr>
        <w:top w:val="none" w:sz="0" w:space="0" w:color="auto"/>
        <w:left w:val="none" w:sz="0" w:space="0" w:color="auto"/>
        <w:bottom w:val="none" w:sz="0" w:space="0" w:color="auto"/>
        <w:right w:val="none" w:sz="0" w:space="0" w:color="auto"/>
      </w:divBdr>
    </w:div>
    <w:div w:id="1619868908">
      <w:bodyDiv w:val="1"/>
      <w:marLeft w:val="0"/>
      <w:marRight w:val="0"/>
      <w:marTop w:val="0"/>
      <w:marBottom w:val="0"/>
      <w:divBdr>
        <w:top w:val="none" w:sz="0" w:space="0" w:color="auto"/>
        <w:left w:val="none" w:sz="0" w:space="0" w:color="auto"/>
        <w:bottom w:val="none" w:sz="0" w:space="0" w:color="auto"/>
        <w:right w:val="none" w:sz="0" w:space="0" w:color="auto"/>
      </w:divBdr>
    </w:div>
    <w:div w:id="1803384767">
      <w:bodyDiv w:val="1"/>
      <w:marLeft w:val="0"/>
      <w:marRight w:val="0"/>
      <w:marTop w:val="0"/>
      <w:marBottom w:val="0"/>
      <w:divBdr>
        <w:top w:val="none" w:sz="0" w:space="0" w:color="auto"/>
        <w:left w:val="none" w:sz="0" w:space="0" w:color="auto"/>
        <w:bottom w:val="none" w:sz="0" w:space="0" w:color="auto"/>
        <w:right w:val="none" w:sz="0" w:space="0" w:color="auto"/>
      </w:divBdr>
    </w:div>
    <w:div w:id="192560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E3494-889C-4E14-BFCA-75EF22A58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4</Pages>
  <Words>1506</Words>
  <Characters>8283</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Rapport type d'instruction</vt:lpstr>
    </vt:vector>
  </TitlesOfParts>
  <Company>Microsoft</Company>
  <LinksUpToDate>false</LinksUpToDate>
  <CharactersWithSpaces>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 type d'instruction</dc:title>
  <dc:subject/>
  <dc:creator>SGAR Aquitaine</dc:creator>
  <cp:keywords/>
  <dc:description>Modification intervenue après contrôle CICC / Version 25/01/2011</dc:description>
  <cp:lastModifiedBy>CORDOLIANI Cecile</cp:lastModifiedBy>
  <cp:revision>36</cp:revision>
  <cp:lastPrinted>2026-04-03T12:19:00Z</cp:lastPrinted>
  <dcterms:created xsi:type="dcterms:W3CDTF">2023-09-18T12:51:00Z</dcterms:created>
  <dcterms:modified xsi:type="dcterms:W3CDTF">2026-06-04T08:24:00Z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464126527</vt:i4>
  </property>
  <property fmtid="{D5CDD505-2E9C-101B-9397-08002B2CF9AE}" pid="3" name="_EmailSubject">
    <vt:lpwstr>le rapport type d'instruction</vt:lpwstr>
  </property>
  <property fmtid="{D5CDD505-2E9C-101B-9397-08002B2CF9AE}" pid="4" name="_AuthorEmail">
    <vt:lpwstr>Isabelle.DARROUZES@gironde.pref.mi</vt:lpwstr>
  </property>
  <property fmtid="{D5CDD505-2E9C-101B-9397-08002B2CF9AE}" pid="5" name="_AuthorEmailDisplayName">
    <vt:lpwstr>DARROUZES Isabelle (SGAR33)</vt:lpwstr>
  </property>
  <property fmtid="{D5CDD505-2E9C-101B-9397-08002B2CF9AE}" pid="6" name="_ReviewingToolsShownOnce">
    <vt:lpwstr/>
  </property>
</Properties>
</file>